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8"/>
        <w:gridCol w:w="5252"/>
      </w:tblGrid>
      <w:tr w:rsidR="000762B9" w:rsidRPr="00D302EA" w14:paraId="65BC0EC6" w14:textId="77777777" w:rsidTr="00AE38A6">
        <w:trPr>
          <w:cantSplit/>
        </w:trPr>
        <w:tc>
          <w:tcPr>
            <w:tcW w:w="9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26BD1" w14:textId="45E98349" w:rsidR="000762B9" w:rsidRPr="000762B9" w:rsidRDefault="000762B9" w:rsidP="000762B9">
            <w:pPr>
              <w:spacing w:line="360" w:lineRule="auto"/>
              <w:jc w:val="center"/>
              <w:rPr>
                <w:b/>
                <w:bCs/>
                <w:sz w:val="32"/>
                <w:szCs w:val="32"/>
                <w:lang w:val="it-IT"/>
              </w:rPr>
            </w:pPr>
            <w:bookmarkStart w:id="0" w:name="_GoBack"/>
            <w:bookmarkEnd w:id="0"/>
            <w:r w:rsidRPr="000762B9">
              <w:rPr>
                <w:b/>
                <w:bCs/>
                <w:sz w:val="32"/>
                <w:szCs w:val="32"/>
                <w:lang w:val="it-IT"/>
              </w:rPr>
              <w:t>PERCORSO FORMATIVO DISCIPLINARE</w:t>
            </w:r>
          </w:p>
          <w:p w14:paraId="710B9E12" w14:textId="64CF062D" w:rsidR="0087518E" w:rsidRPr="0087518E" w:rsidRDefault="000762B9" w:rsidP="0087518E">
            <w:pPr>
              <w:spacing w:line="360" w:lineRule="auto"/>
              <w:jc w:val="center"/>
              <w:rPr>
                <w:b/>
                <w:bCs/>
                <w:sz w:val="32"/>
                <w:szCs w:val="32"/>
                <w:lang w:val="it-IT"/>
              </w:rPr>
            </w:pPr>
            <w:r w:rsidRPr="000762B9">
              <w:rPr>
                <w:b/>
                <w:bCs/>
                <w:sz w:val="32"/>
                <w:szCs w:val="32"/>
                <w:lang w:val="it-IT"/>
              </w:rPr>
              <w:t>Disciplina</w:t>
            </w:r>
            <w:r>
              <w:rPr>
                <w:b/>
                <w:bCs/>
                <w:sz w:val="32"/>
                <w:szCs w:val="32"/>
                <w:lang w:val="it-IT"/>
              </w:rPr>
              <w:t>:</w:t>
            </w:r>
            <w:r w:rsidR="0087518E">
              <w:rPr>
                <w:b/>
                <w:bCs/>
                <w:sz w:val="32"/>
                <w:szCs w:val="32"/>
                <w:lang w:val="it-IT"/>
              </w:rPr>
              <w:t xml:space="preserve"> MATEMATICA</w:t>
            </w:r>
          </w:p>
        </w:tc>
      </w:tr>
      <w:tr w:rsidR="000762B9" w14:paraId="2EABF77E" w14:textId="77777777" w:rsidTr="000762B9">
        <w:trPr>
          <w:cantSplit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5DEF3" w14:textId="11695BC8" w:rsidR="000762B9" w:rsidRDefault="000762B9" w:rsidP="00582456">
            <w:pPr>
              <w:spacing w:line="256" w:lineRule="auto"/>
              <w:jc w:val="both"/>
              <w:rPr>
                <w:b/>
                <w:bCs/>
                <w:sz w:val="20"/>
                <w:szCs w:val="20"/>
                <w:lang w:val="it-IT"/>
              </w:rPr>
            </w:pPr>
            <w:r>
              <w:rPr>
                <w:b/>
                <w:bCs/>
                <w:sz w:val="20"/>
                <w:szCs w:val="20"/>
                <w:lang w:val="it-IT"/>
              </w:rPr>
              <w:t>PROF.</w:t>
            </w:r>
            <w:r w:rsidR="00EF2125">
              <w:rPr>
                <w:b/>
                <w:bCs/>
                <w:sz w:val="20"/>
                <w:szCs w:val="20"/>
                <w:lang w:val="it-IT"/>
              </w:rPr>
              <w:t xml:space="preserve"> PETRARA LUCIA ANNA</w:t>
            </w:r>
            <w:r w:rsidR="0087518E">
              <w:rPr>
                <w:b/>
                <w:bCs/>
                <w:sz w:val="20"/>
                <w:szCs w:val="20"/>
                <w:lang w:val="it-IT"/>
              </w:rPr>
              <w:t xml:space="preserve"> </w:t>
            </w:r>
          </w:p>
        </w:tc>
        <w:tc>
          <w:tcPr>
            <w:tcW w:w="5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87CE4" w14:textId="616B9BA4" w:rsidR="000762B9" w:rsidRDefault="000762B9">
            <w:pPr>
              <w:spacing w:line="256" w:lineRule="auto"/>
              <w:jc w:val="both"/>
              <w:rPr>
                <w:b/>
                <w:bCs/>
                <w:sz w:val="20"/>
                <w:szCs w:val="20"/>
                <w:lang w:val="it-IT"/>
              </w:rPr>
            </w:pPr>
            <w:r>
              <w:rPr>
                <w:b/>
                <w:bCs/>
                <w:sz w:val="20"/>
                <w:szCs w:val="20"/>
                <w:lang w:val="it-IT"/>
              </w:rPr>
              <w:t>CLASSE</w:t>
            </w:r>
            <w:r w:rsidR="00EF2125">
              <w:rPr>
                <w:b/>
                <w:bCs/>
                <w:sz w:val="20"/>
                <w:szCs w:val="20"/>
                <w:lang w:val="it-IT"/>
              </w:rPr>
              <w:t xml:space="preserve">  5 A SS</w:t>
            </w:r>
          </w:p>
        </w:tc>
      </w:tr>
      <w:tr w:rsidR="008D5368" w:rsidRPr="00D302EA" w14:paraId="1CFA3E5B" w14:textId="77777777" w:rsidTr="00C33DA7">
        <w:trPr>
          <w:cantSplit/>
          <w:trHeight w:val="1734"/>
        </w:trPr>
        <w:tc>
          <w:tcPr>
            <w:tcW w:w="9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C2354D" w14:textId="783EDE22" w:rsidR="008D5368" w:rsidRDefault="008D5368">
            <w:pPr>
              <w:spacing w:line="256" w:lineRule="auto"/>
              <w:jc w:val="both"/>
              <w:rPr>
                <w:b/>
                <w:bCs/>
                <w:sz w:val="20"/>
                <w:szCs w:val="20"/>
                <w:lang w:val="it-IT"/>
              </w:rPr>
            </w:pPr>
            <w:r>
              <w:rPr>
                <w:b/>
                <w:bCs/>
                <w:sz w:val="20"/>
                <w:szCs w:val="20"/>
                <w:lang w:val="it-IT"/>
              </w:rPr>
              <w:t>COMPETENZE DI RIFERIMENTO:</w:t>
            </w:r>
          </w:p>
          <w:p w14:paraId="5D489E94" w14:textId="77777777" w:rsidR="00EF2125" w:rsidRPr="00AA7BB6" w:rsidRDefault="00EF2125" w:rsidP="00EF2125">
            <w:pPr>
              <w:pStyle w:val="Paragrafoelenco"/>
              <w:numPr>
                <w:ilvl w:val="0"/>
                <w:numId w:val="1"/>
              </w:numPr>
              <w:ind w:left="426"/>
              <w:rPr>
                <w:sz w:val="22"/>
                <w:szCs w:val="22"/>
              </w:rPr>
            </w:pPr>
            <w:r w:rsidRPr="00AA7BB6">
              <w:rPr>
                <w:sz w:val="22"/>
                <w:szCs w:val="22"/>
              </w:rPr>
              <w:t>Utilizzare le reti e gli strumenti informatici nelle attività di studio, ricerca e approfondimento</w:t>
            </w:r>
          </w:p>
          <w:p w14:paraId="45F87CBD" w14:textId="77777777" w:rsidR="00EF2125" w:rsidRPr="00AA7BB6" w:rsidRDefault="00EF2125" w:rsidP="00EF2125">
            <w:pPr>
              <w:pStyle w:val="Paragrafoelenco"/>
              <w:numPr>
                <w:ilvl w:val="0"/>
                <w:numId w:val="1"/>
              </w:numPr>
              <w:ind w:left="426"/>
              <w:rPr>
                <w:sz w:val="22"/>
                <w:szCs w:val="22"/>
              </w:rPr>
            </w:pPr>
            <w:r w:rsidRPr="00AA7BB6">
              <w:rPr>
                <w:sz w:val="22"/>
                <w:szCs w:val="22"/>
              </w:rPr>
              <w:t>Comprendere e utilizzare i principali concetti relativi all'economia, all'organizzazione, allo svolgimento dei processi produttivi e dei servizi</w:t>
            </w:r>
          </w:p>
          <w:p w14:paraId="1EDCAC59" w14:textId="7EB1050F" w:rsidR="00EF2125" w:rsidRPr="00EF2125" w:rsidRDefault="00EF2125" w:rsidP="00080FE1">
            <w:pPr>
              <w:pStyle w:val="Paragrafoelenco"/>
              <w:numPr>
                <w:ilvl w:val="0"/>
                <w:numId w:val="1"/>
              </w:numPr>
              <w:spacing w:line="256" w:lineRule="auto"/>
              <w:ind w:left="426"/>
              <w:jc w:val="both"/>
              <w:rPr>
                <w:b/>
                <w:sz w:val="20"/>
                <w:szCs w:val="20"/>
              </w:rPr>
            </w:pPr>
            <w:r w:rsidRPr="00AA7BB6">
              <w:rPr>
                <w:sz w:val="22"/>
                <w:szCs w:val="22"/>
              </w:rPr>
              <w:t>Utilizzare i concetti e i fondamentali strumenti degli assi culturali per comprendere la realtà ed operare in campi applicativi</w:t>
            </w:r>
          </w:p>
          <w:p w14:paraId="7E83AFBF" w14:textId="77777777" w:rsidR="008D5368" w:rsidRDefault="008D5368">
            <w:pPr>
              <w:spacing w:line="256" w:lineRule="auto"/>
              <w:jc w:val="both"/>
              <w:rPr>
                <w:sz w:val="28"/>
                <w:szCs w:val="28"/>
                <w:lang w:val="it-IT"/>
              </w:rPr>
            </w:pPr>
          </w:p>
        </w:tc>
      </w:tr>
      <w:tr w:rsidR="008D5368" w14:paraId="2AD86063" w14:textId="77777777" w:rsidTr="000762B9">
        <w:trPr>
          <w:cantSplit/>
        </w:trPr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736E839" w14:textId="77777777" w:rsidR="008D5368" w:rsidRDefault="008D5368">
            <w:pPr>
              <w:pStyle w:val="Titolo5"/>
              <w:spacing w:before="240" w:after="240" w:line="256" w:lineRule="auto"/>
              <w:rPr>
                <w:b/>
                <w:lang w:val="it-IT"/>
              </w:rPr>
            </w:pPr>
            <w:r>
              <w:rPr>
                <w:b/>
                <w:lang w:val="it-IT"/>
              </w:rPr>
              <w:t>CONTENUTI</w:t>
            </w: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77B145" w14:textId="77777777" w:rsidR="008D5368" w:rsidRDefault="008D5368">
            <w:pPr>
              <w:spacing w:before="240" w:after="240" w:line="256" w:lineRule="auto"/>
              <w:jc w:val="center"/>
              <w:rPr>
                <w:b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OBIETTIVI</w:t>
            </w:r>
          </w:p>
        </w:tc>
      </w:tr>
      <w:tr w:rsidR="008D5368" w:rsidRPr="00D302EA" w14:paraId="426CF5BC" w14:textId="77777777" w:rsidTr="000762B9">
        <w:trPr>
          <w:cantSplit/>
        </w:trPr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F671E8" w14:textId="3C6EB401" w:rsidR="008D5368" w:rsidRDefault="008D5368">
            <w:pPr>
              <w:tabs>
                <w:tab w:val="left" w:pos="8080"/>
              </w:tabs>
              <w:spacing w:line="256" w:lineRule="auto"/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 xml:space="preserve">ARGOMENTO </w:t>
            </w:r>
          </w:p>
          <w:p w14:paraId="7DFC646C" w14:textId="1F587046" w:rsidR="00C33DA7" w:rsidRDefault="00C33DA7">
            <w:pPr>
              <w:tabs>
                <w:tab w:val="left" w:pos="8080"/>
              </w:tabs>
              <w:spacing w:line="256" w:lineRule="auto"/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UDA 1: Complementi di Algebra</w:t>
            </w:r>
          </w:p>
          <w:p w14:paraId="0E7CB71D" w14:textId="77777777" w:rsidR="008D5368" w:rsidRDefault="008D5368" w:rsidP="008D5368">
            <w:pPr>
              <w:tabs>
                <w:tab w:val="left" w:pos="8080"/>
              </w:tabs>
              <w:spacing w:line="256" w:lineRule="auto"/>
              <w:jc w:val="center"/>
              <w:rPr>
                <w:sz w:val="28"/>
                <w:szCs w:val="28"/>
                <w:lang w:val="it-IT"/>
              </w:rPr>
            </w:pP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51E65" w14:textId="77777777" w:rsidR="00C33DA7" w:rsidRDefault="008D5368">
            <w:pPr>
              <w:overflowPunct w:val="0"/>
              <w:adjustRightInd w:val="0"/>
              <w:spacing w:line="256" w:lineRule="auto"/>
              <w:jc w:val="both"/>
              <w:textAlignment w:val="baseline"/>
              <w:rPr>
                <w:bCs/>
                <w:sz w:val="28"/>
                <w:szCs w:val="28"/>
                <w:lang w:val="it-IT"/>
              </w:rPr>
            </w:pPr>
            <w:r>
              <w:rPr>
                <w:bCs/>
                <w:sz w:val="28"/>
                <w:szCs w:val="28"/>
                <w:lang w:val="it-IT"/>
              </w:rPr>
              <w:t>Conoscenze</w:t>
            </w:r>
            <w:r w:rsidR="00C33DA7">
              <w:rPr>
                <w:bCs/>
                <w:sz w:val="28"/>
                <w:szCs w:val="28"/>
                <w:lang w:val="it-IT"/>
              </w:rPr>
              <w:t xml:space="preserve"> </w:t>
            </w:r>
          </w:p>
          <w:p w14:paraId="6189813D" w14:textId="7F7889B2" w:rsidR="008D5368" w:rsidRDefault="00C33DA7" w:rsidP="00C33DA7">
            <w:pPr>
              <w:pStyle w:val="Paragrafoelenco"/>
              <w:numPr>
                <w:ilvl w:val="0"/>
                <w:numId w:val="2"/>
              </w:numPr>
              <w:overflowPunct w:val="0"/>
              <w:adjustRightInd w:val="0"/>
              <w:spacing w:line="256" w:lineRule="auto"/>
              <w:jc w:val="both"/>
              <w:textAlignment w:val="baseline"/>
              <w:rPr>
                <w:bCs/>
              </w:rPr>
            </w:pPr>
            <w:r w:rsidRPr="00C33DA7">
              <w:rPr>
                <w:bCs/>
              </w:rPr>
              <w:t>intervalli delle soluzioni: rappresentazione grafica, algebrica (con disuguaglianze) e con parentesi</w:t>
            </w:r>
          </w:p>
          <w:p w14:paraId="4E476D25" w14:textId="4102DAD3" w:rsidR="00C33DA7" w:rsidRDefault="00C33DA7" w:rsidP="00C33DA7">
            <w:pPr>
              <w:pStyle w:val="Paragrafoelenco"/>
              <w:numPr>
                <w:ilvl w:val="0"/>
                <w:numId w:val="2"/>
              </w:numPr>
              <w:overflowPunct w:val="0"/>
              <w:adjustRightInd w:val="0"/>
              <w:spacing w:line="256" w:lineRule="auto"/>
              <w:jc w:val="both"/>
              <w:textAlignment w:val="baseline"/>
              <w:rPr>
                <w:bCs/>
              </w:rPr>
            </w:pPr>
            <w:r>
              <w:rPr>
                <w:bCs/>
              </w:rPr>
              <w:t>Richiami su equazioni di 2° grado</w:t>
            </w:r>
          </w:p>
          <w:p w14:paraId="3CC5D285" w14:textId="2250255F" w:rsidR="00C33DA7" w:rsidRDefault="00C33DA7" w:rsidP="00C33DA7">
            <w:pPr>
              <w:pStyle w:val="Paragrafoelenco"/>
              <w:numPr>
                <w:ilvl w:val="0"/>
                <w:numId w:val="2"/>
              </w:numPr>
              <w:overflowPunct w:val="0"/>
              <w:adjustRightInd w:val="0"/>
              <w:spacing w:line="256" w:lineRule="auto"/>
              <w:jc w:val="both"/>
              <w:textAlignment w:val="baseline"/>
              <w:rPr>
                <w:bCs/>
              </w:rPr>
            </w:pPr>
            <w:r>
              <w:rPr>
                <w:bCs/>
              </w:rPr>
              <w:t>Richiami su disequazioni di primo grado intere e su prodotti notevoli (quadrato di binomio)</w:t>
            </w:r>
          </w:p>
          <w:p w14:paraId="2591B07D" w14:textId="4F16E7C2" w:rsidR="00C33DA7" w:rsidRDefault="00C33DA7" w:rsidP="00C33DA7">
            <w:pPr>
              <w:pStyle w:val="Paragrafoelenco"/>
              <w:numPr>
                <w:ilvl w:val="0"/>
                <w:numId w:val="2"/>
              </w:numPr>
              <w:overflowPunct w:val="0"/>
              <w:adjustRightInd w:val="0"/>
              <w:spacing w:line="256" w:lineRule="auto"/>
              <w:jc w:val="both"/>
              <w:textAlignment w:val="baseline"/>
              <w:rPr>
                <w:bCs/>
              </w:rPr>
            </w:pPr>
            <w:r>
              <w:rPr>
                <w:bCs/>
              </w:rPr>
              <w:t>Disequazioni di 2° grado intere e fratte</w:t>
            </w:r>
          </w:p>
          <w:p w14:paraId="77C706E7" w14:textId="76B16499" w:rsidR="00C33DA7" w:rsidRDefault="00C33DA7" w:rsidP="00C33DA7">
            <w:pPr>
              <w:pStyle w:val="Paragrafoelenco"/>
              <w:numPr>
                <w:ilvl w:val="0"/>
                <w:numId w:val="2"/>
              </w:numPr>
              <w:overflowPunct w:val="0"/>
              <w:adjustRightInd w:val="0"/>
              <w:spacing w:line="256" w:lineRule="auto"/>
              <w:jc w:val="both"/>
              <w:textAlignment w:val="baseline"/>
              <w:rPr>
                <w:bCs/>
              </w:rPr>
            </w:pPr>
            <w:r>
              <w:rPr>
                <w:bCs/>
              </w:rPr>
              <w:t xml:space="preserve">Disequazioni di </w:t>
            </w:r>
            <w:r w:rsidR="00844281">
              <w:rPr>
                <w:bCs/>
              </w:rPr>
              <w:t xml:space="preserve">1° e </w:t>
            </w:r>
            <w:r>
              <w:rPr>
                <w:bCs/>
              </w:rPr>
              <w:t>2° grado intere e fratte</w:t>
            </w:r>
          </w:p>
          <w:p w14:paraId="3BEA3196" w14:textId="7EF907EB" w:rsidR="00C33DA7" w:rsidRDefault="00C33DA7" w:rsidP="00C33DA7">
            <w:pPr>
              <w:pStyle w:val="Paragrafoelenco"/>
              <w:numPr>
                <w:ilvl w:val="0"/>
                <w:numId w:val="2"/>
              </w:numPr>
              <w:overflowPunct w:val="0"/>
              <w:adjustRightInd w:val="0"/>
              <w:spacing w:line="256" w:lineRule="auto"/>
              <w:jc w:val="both"/>
              <w:textAlignment w:val="baseline"/>
              <w:rPr>
                <w:bCs/>
              </w:rPr>
            </w:pPr>
            <w:r>
              <w:rPr>
                <w:bCs/>
              </w:rPr>
              <w:t>Disequazioni di 2° grado: risoluzione con il metodo grafico</w:t>
            </w:r>
          </w:p>
          <w:p w14:paraId="32B1B65C" w14:textId="07DDA882" w:rsidR="00C33DA7" w:rsidRPr="00C33DA7" w:rsidRDefault="00C33DA7" w:rsidP="00C33DA7">
            <w:pPr>
              <w:pStyle w:val="Paragrafoelenco"/>
              <w:numPr>
                <w:ilvl w:val="0"/>
                <w:numId w:val="2"/>
              </w:numPr>
              <w:overflowPunct w:val="0"/>
              <w:adjustRightInd w:val="0"/>
              <w:spacing w:line="256" w:lineRule="auto"/>
              <w:jc w:val="both"/>
              <w:textAlignment w:val="baseline"/>
              <w:rPr>
                <w:bCs/>
              </w:rPr>
            </w:pPr>
            <w:r>
              <w:rPr>
                <w:bCs/>
              </w:rPr>
              <w:t>Sistemi di disequazioni</w:t>
            </w:r>
          </w:p>
          <w:p w14:paraId="732FF9B8" w14:textId="77777777" w:rsidR="008D5368" w:rsidRDefault="008D5368">
            <w:pPr>
              <w:spacing w:line="256" w:lineRule="auto"/>
              <w:jc w:val="both"/>
              <w:rPr>
                <w:sz w:val="20"/>
                <w:szCs w:val="20"/>
                <w:lang w:val="it-IT"/>
              </w:rPr>
            </w:pPr>
          </w:p>
          <w:p w14:paraId="034F0DBD" w14:textId="77777777" w:rsidR="00C33DA7" w:rsidRDefault="008D5368">
            <w:pPr>
              <w:overflowPunct w:val="0"/>
              <w:adjustRightInd w:val="0"/>
              <w:spacing w:line="256" w:lineRule="auto"/>
              <w:jc w:val="both"/>
              <w:textAlignment w:val="baseline"/>
              <w:rPr>
                <w:bCs/>
                <w:sz w:val="28"/>
                <w:szCs w:val="28"/>
                <w:lang w:val="it-IT"/>
              </w:rPr>
            </w:pPr>
            <w:r>
              <w:rPr>
                <w:bCs/>
                <w:sz w:val="28"/>
                <w:szCs w:val="28"/>
                <w:lang w:val="it-IT"/>
              </w:rPr>
              <w:t>Abilità</w:t>
            </w:r>
          </w:p>
          <w:p w14:paraId="128BEBA7" w14:textId="168D8AEA" w:rsidR="008D5368" w:rsidRPr="00C33DA7" w:rsidRDefault="00C33DA7">
            <w:pPr>
              <w:overflowPunct w:val="0"/>
              <w:adjustRightInd w:val="0"/>
              <w:spacing w:line="256" w:lineRule="auto"/>
              <w:jc w:val="both"/>
              <w:textAlignment w:val="baseline"/>
              <w:rPr>
                <w:sz w:val="24"/>
                <w:szCs w:val="24"/>
                <w:lang w:val="it-IT"/>
              </w:rPr>
            </w:pPr>
            <w:r w:rsidRPr="00C33DA7">
              <w:rPr>
                <w:bCs/>
                <w:sz w:val="24"/>
                <w:szCs w:val="24"/>
                <w:lang w:val="it-IT"/>
              </w:rPr>
              <w:t xml:space="preserve">Saper </w:t>
            </w:r>
            <w:r>
              <w:rPr>
                <w:bCs/>
                <w:sz w:val="24"/>
                <w:szCs w:val="24"/>
                <w:lang w:val="it-IT"/>
              </w:rPr>
              <w:t>risolvere disequazioni intere e fratte e sistemi di equazioni e disequazioni</w:t>
            </w:r>
          </w:p>
          <w:p w14:paraId="1CDC170C" w14:textId="77777777" w:rsidR="008D5368" w:rsidRDefault="008D5368">
            <w:pPr>
              <w:spacing w:line="256" w:lineRule="auto"/>
              <w:jc w:val="both"/>
              <w:rPr>
                <w:b/>
                <w:bCs/>
                <w:sz w:val="28"/>
                <w:szCs w:val="28"/>
                <w:lang w:val="it-IT"/>
              </w:rPr>
            </w:pPr>
          </w:p>
        </w:tc>
      </w:tr>
      <w:tr w:rsidR="008D5368" w:rsidRPr="00D302EA" w14:paraId="5BD0287C" w14:textId="77777777" w:rsidTr="000762B9">
        <w:trPr>
          <w:cantSplit/>
        </w:trPr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91C06FC" w14:textId="77B666C1" w:rsidR="008D5368" w:rsidRDefault="008D5368">
            <w:pPr>
              <w:tabs>
                <w:tab w:val="left" w:pos="8080"/>
              </w:tabs>
              <w:spacing w:line="256" w:lineRule="auto"/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lastRenderedPageBreak/>
              <w:t>ARGOMENTO</w:t>
            </w:r>
          </w:p>
          <w:p w14:paraId="2B90F1A0" w14:textId="40B5AE23" w:rsidR="00C33DA7" w:rsidRDefault="00C33DA7">
            <w:pPr>
              <w:tabs>
                <w:tab w:val="left" w:pos="8080"/>
              </w:tabs>
              <w:spacing w:line="256" w:lineRule="auto"/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UDA 2: Le funzioni reali</w:t>
            </w:r>
          </w:p>
          <w:p w14:paraId="7344DBA4" w14:textId="77777777" w:rsidR="008D5368" w:rsidRDefault="008D5368" w:rsidP="008D5368">
            <w:pPr>
              <w:tabs>
                <w:tab w:val="left" w:pos="8080"/>
              </w:tabs>
              <w:spacing w:line="256" w:lineRule="auto"/>
              <w:jc w:val="center"/>
              <w:rPr>
                <w:sz w:val="28"/>
                <w:szCs w:val="28"/>
                <w:lang w:val="it-IT"/>
              </w:rPr>
            </w:pP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B2A93" w14:textId="1942D2C0" w:rsidR="008D5368" w:rsidRDefault="00C33DA7">
            <w:pPr>
              <w:pStyle w:val="Default"/>
              <w:spacing w:line="256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Conoscenze</w:t>
            </w:r>
          </w:p>
          <w:p w14:paraId="0A4E553D" w14:textId="31B54C58" w:rsidR="00993BA6" w:rsidRPr="005D3F65" w:rsidRDefault="00993BA6" w:rsidP="00993BA6">
            <w:pPr>
              <w:pStyle w:val="Default"/>
              <w:numPr>
                <w:ilvl w:val="0"/>
                <w:numId w:val="3"/>
              </w:numPr>
              <w:spacing w:line="256" w:lineRule="auto"/>
              <w:rPr>
                <w:sz w:val="18"/>
                <w:szCs w:val="18"/>
              </w:rPr>
            </w:pPr>
            <w:r>
              <w:t xml:space="preserve">La funzione esponenziale </w:t>
            </w:r>
            <m:oMath>
              <m:r>
                <w:rPr>
                  <w:rFonts w:ascii="Cambria Math" w:hAnsi="Cambria Math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</m:oMath>
            <w:r>
              <w:t>: definizione, grafico e caratteristiche</w:t>
            </w:r>
          </w:p>
          <w:p w14:paraId="6D1E3C58" w14:textId="648B731D" w:rsidR="00844281" w:rsidRPr="005D3F65" w:rsidRDefault="00844281" w:rsidP="00844281">
            <w:pPr>
              <w:pStyle w:val="Default"/>
              <w:numPr>
                <w:ilvl w:val="0"/>
                <w:numId w:val="3"/>
              </w:numPr>
              <w:spacing w:line="256" w:lineRule="auto"/>
              <w:rPr>
                <w:sz w:val="18"/>
                <w:szCs w:val="18"/>
              </w:rPr>
            </w:pPr>
            <w:r>
              <w:t xml:space="preserve">La funzione logaritmica </w:t>
            </w:r>
            <m:oMath>
              <m:r>
                <w:rPr>
                  <w:rFonts w:ascii="Cambria Math" w:hAnsi="Cambria Math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a</m:t>
                      </m:r>
                    </m:sub>
                  </m:sSub>
                </m:fName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func>
            </m:oMath>
            <w:r>
              <w:t xml:space="preserve"> definizione, grafico e caratteristiche</w:t>
            </w:r>
            <w:r w:rsidR="009F6E52">
              <w:t>, dominio</w:t>
            </w:r>
          </w:p>
          <w:p w14:paraId="339BD728" w14:textId="4DD16D6C" w:rsidR="00C33DA7" w:rsidRPr="00C33DA7" w:rsidRDefault="00844281" w:rsidP="00C33DA7">
            <w:pPr>
              <w:pStyle w:val="Default"/>
              <w:numPr>
                <w:ilvl w:val="0"/>
                <w:numId w:val="3"/>
              </w:numPr>
              <w:spacing w:line="256" w:lineRule="auto"/>
              <w:rPr>
                <w:sz w:val="18"/>
                <w:szCs w:val="18"/>
              </w:rPr>
            </w:pPr>
            <w:r>
              <w:t>Funzioni</w:t>
            </w:r>
            <w:r w:rsidR="00C33DA7">
              <w:t>: definizione</w:t>
            </w:r>
          </w:p>
          <w:p w14:paraId="6C30E3AA" w14:textId="77777777" w:rsidR="00844281" w:rsidRPr="003C4174" w:rsidRDefault="00844281" w:rsidP="00844281">
            <w:pPr>
              <w:pStyle w:val="Default"/>
              <w:numPr>
                <w:ilvl w:val="0"/>
                <w:numId w:val="3"/>
              </w:numPr>
              <w:spacing w:line="256" w:lineRule="auto"/>
              <w:rPr>
                <w:sz w:val="18"/>
                <w:szCs w:val="18"/>
              </w:rPr>
            </w:pPr>
            <w:r>
              <w:t xml:space="preserve">Dominio e codominio. Immagine e </w:t>
            </w:r>
            <w:proofErr w:type="spellStart"/>
            <w:r>
              <w:t>controimmagine</w:t>
            </w:r>
            <w:proofErr w:type="spellEnd"/>
            <w:r>
              <w:t>.</w:t>
            </w:r>
          </w:p>
          <w:p w14:paraId="20A182EF" w14:textId="432CE82D" w:rsidR="00844281" w:rsidRPr="009F6E52" w:rsidRDefault="00844281" w:rsidP="00844281">
            <w:pPr>
              <w:pStyle w:val="Default"/>
              <w:numPr>
                <w:ilvl w:val="0"/>
                <w:numId w:val="3"/>
              </w:numPr>
              <w:spacing w:line="256" w:lineRule="auto"/>
              <w:rPr>
                <w:sz w:val="18"/>
                <w:szCs w:val="18"/>
              </w:rPr>
            </w:pPr>
            <w:r>
              <w:t>Funzioni iniettive, suriettive, biiettive: definizione</w:t>
            </w:r>
          </w:p>
          <w:p w14:paraId="2CD3E5BC" w14:textId="0CB78D3E" w:rsidR="009F6E52" w:rsidRPr="00361C19" w:rsidRDefault="009F6E52" w:rsidP="00844281">
            <w:pPr>
              <w:pStyle w:val="Default"/>
              <w:numPr>
                <w:ilvl w:val="0"/>
                <w:numId w:val="3"/>
              </w:numPr>
              <w:spacing w:line="256" w:lineRule="auto"/>
              <w:rPr>
                <w:sz w:val="18"/>
                <w:szCs w:val="18"/>
              </w:rPr>
            </w:pPr>
            <w:r>
              <w:t>Grafici notevoli di funzioni elementari: funzione costante, funzione lineare, funzione quadratica, funzione di proporzionalità inversa.</w:t>
            </w:r>
          </w:p>
          <w:p w14:paraId="26C85938" w14:textId="4F98A5DC" w:rsidR="00C33DA7" w:rsidRPr="00C33DA7" w:rsidRDefault="00844281" w:rsidP="00C33DA7">
            <w:pPr>
              <w:pStyle w:val="Default"/>
              <w:numPr>
                <w:ilvl w:val="0"/>
                <w:numId w:val="3"/>
              </w:numPr>
              <w:spacing w:line="256" w:lineRule="auto"/>
              <w:rPr>
                <w:sz w:val="18"/>
                <w:szCs w:val="18"/>
              </w:rPr>
            </w:pPr>
            <w:r>
              <w:t>Classificazione delle funzioni matematiche</w:t>
            </w:r>
          </w:p>
          <w:p w14:paraId="35BC6967" w14:textId="77777777" w:rsidR="009F6E52" w:rsidRDefault="00361C19" w:rsidP="00C33DA7">
            <w:pPr>
              <w:pStyle w:val="Default"/>
              <w:numPr>
                <w:ilvl w:val="0"/>
                <w:numId w:val="3"/>
              </w:numPr>
              <w:spacing w:line="256" w:lineRule="auto"/>
            </w:pPr>
            <w:r w:rsidRPr="00361C19">
              <w:t xml:space="preserve">Calcolo di dominio di funzioni razionali intere e fratte, </w:t>
            </w:r>
          </w:p>
          <w:p w14:paraId="7EFFC689" w14:textId="319F3123" w:rsidR="00361C19" w:rsidRPr="00361C19" w:rsidRDefault="009F6E52" w:rsidP="00C33DA7">
            <w:pPr>
              <w:pStyle w:val="Default"/>
              <w:numPr>
                <w:ilvl w:val="0"/>
                <w:numId w:val="3"/>
              </w:numPr>
              <w:spacing w:line="256" w:lineRule="auto"/>
            </w:pPr>
            <w:r>
              <w:t xml:space="preserve">Calcolo di dominio </w:t>
            </w:r>
            <w:r w:rsidR="00361C19">
              <w:t xml:space="preserve">di funzioni irrazionali (indice </w:t>
            </w:r>
            <w:r>
              <w:t>pari e dispari) intere e fratte (cenno)</w:t>
            </w:r>
            <w:r w:rsidR="00361C19">
              <w:t xml:space="preserve"> </w:t>
            </w:r>
          </w:p>
          <w:p w14:paraId="2C7FA6FA" w14:textId="7970326A" w:rsidR="00993BA6" w:rsidRDefault="00361C19" w:rsidP="005D3F65">
            <w:pPr>
              <w:pStyle w:val="Default"/>
              <w:numPr>
                <w:ilvl w:val="0"/>
                <w:numId w:val="3"/>
              </w:numPr>
              <w:spacing w:line="256" w:lineRule="auto"/>
            </w:pPr>
            <w:r>
              <w:t xml:space="preserve">Funzioni pari e dispari </w:t>
            </w:r>
            <w:r w:rsidR="003C4174">
              <w:t>dal punt</w:t>
            </w:r>
            <w:r w:rsidR="00E60B7B">
              <w:t xml:space="preserve">o di vista grafico ed algebrico. Le simmetrie </w:t>
            </w:r>
            <w:r w:rsidR="00510896">
              <w:t>nei grafici di funzioni</w:t>
            </w:r>
          </w:p>
          <w:p w14:paraId="3ADA2471" w14:textId="66BC50F5" w:rsidR="00361C19" w:rsidRDefault="00361C19" w:rsidP="005D3F65">
            <w:pPr>
              <w:pStyle w:val="Default"/>
              <w:numPr>
                <w:ilvl w:val="0"/>
                <w:numId w:val="3"/>
              </w:numPr>
              <w:spacing w:line="256" w:lineRule="auto"/>
            </w:pPr>
            <w:r>
              <w:t>Funzione crescente o decrescente in un intervallo</w:t>
            </w:r>
            <w:r w:rsidR="00510896">
              <w:t>: lettura del grafico</w:t>
            </w:r>
          </w:p>
          <w:p w14:paraId="423EA63E" w14:textId="4AB0A830" w:rsidR="00361C19" w:rsidRDefault="00EE60BC" w:rsidP="005D3F65">
            <w:pPr>
              <w:pStyle w:val="Default"/>
              <w:numPr>
                <w:ilvl w:val="0"/>
                <w:numId w:val="3"/>
              </w:numPr>
              <w:spacing w:line="256" w:lineRule="auto"/>
            </w:pPr>
            <w:r>
              <w:t>Intersezioni con gli assi. Zeri della funzione</w:t>
            </w:r>
          </w:p>
          <w:p w14:paraId="23A1F9F0" w14:textId="5A215758" w:rsidR="00361C19" w:rsidRDefault="00361C19" w:rsidP="005D3F65">
            <w:pPr>
              <w:pStyle w:val="Default"/>
              <w:numPr>
                <w:ilvl w:val="0"/>
                <w:numId w:val="3"/>
              </w:numPr>
              <w:spacing w:line="256" w:lineRule="auto"/>
            </w:pPr>
            <w:r>
              <w:t xml:space="preserve">Studio del segno </w:t>
            </w:r>
            <w:r w:rsidR="00510896">
              <w:t xml:space="preserve">di funzioni razionali intere e fratte. </w:t>
            </w:r>
          </w:p>
          <w:p w14:paraId="0CEEB747" w14:textId="6A351151" w:rsidR="00F9214E" w:rsidRDefault="00E60B7B" w:rsidP="005D3F65">
            <w:pPr>
              <w:pStyle w:val="Default"/>
              <w:numPr>
                <w:ilvl w:val="0"/>
                <w:numId w:val="3"/>
              </w:numPr>
              <w:spacing w:line="256" w:lineRule="auto"/>
            </w:pPr>
            <w:r>
              <w:t>Rappresentazione delle informazioni nel piano cartesiano</w:t>
            </w:r>
          </w:p>
          <w:p w14:paraId="4D42981D" w14:textId="77777777" w:rsidR="00361C19" w:rsidRPr="00361C19" w:rsidRDefault="00361C19" w:rsidP="003C4174">
            <w:pPr>
              <w:pStyle w:val="Default"/>
              <w:spacing w:line="256" w:lineRule="auto"/>
              <w:ind w:left="720"/>
            </w:pPr>
          </w:p>
          <w:p w14:paraId="488D16F4" w14:textId="13C0748A" w:rsidR="008D5368" w:rsidRDefault="008D5368">
            <w:pPr>
              <w:overflowPunct w:val="0"/>
              <w:adjustRightInd w:val="0"/>
              <w:spacing w:line="256" w:lineRule="auto"/>
              <w:textAlignment w:val="baseline"/>
              <w:rPr>
                <w:bCs/>
                <w:sz w:val="28"/>
                <w:szCs w:val="28"/>
                <w:lang w:val="it-IT"/>
              </w:rPr>
            </w:pPr>
            <w:r>
              <w:rPr>
                <w:bCs/>
                <w:sz w:val="28"/>
                <w:szCs w:val="28"/>
                <w:lang w:val="it-IT"/>
              </w:rPr>
              <w:t>Abilità</w:t>
            </w:r>
          </w:p>
          <w:p w14:paraId="594386BB" w14:textId="5D20FC9D" w:rsidR="003C4174" w:rsidRDefault="003C4174" w:rsidP="003C4174">
            <w:pPr>
              <w:pStyle w:val="Paragrafoelenco"/>
              <w:numPr>
                <w:ilvl w:val="0"/>
                <w:numId w:val="4"/>
              </w:numPr>
              <w:overflowPunct w:val="0"/>
              <w:adjustRightInd w:val="0"/>
              <w:spacing w:line="256" w:lineRule="auto"/>
              <w:textAlignment w:val="baseline"/>
            </w:pPr>
            <w:r>
              <w:t>Suddividere il dominio di una funzione nei suoi intervalli di monotonia</w:t>
            </w:r>
          </w:p>
          <w:p w14:paraId="55880A8B" w14:textId="332BE976" w:rsidR="003C4174" w:rsidRDefault="003C4174" w:rsidP="003C4174">
            <w:pPr>
              <w:pStyle w:val="Paragrafoelenco"/>
              <w:numPr>
                <w:ilvl w:val="0"/>
                <w:numId w:val="4"/>
              </w:numPr>
              <w:overflowPunct w:val="0"/>
              <w:adjustRightInd w:val="0"/>
              <w:spacing w:line="256" w:lineRule="auto"/>
              <w:textAlignment w:val="baseline"/>
            </w:pPr>
            <w:r>
              <w:t>Classificare le funzioni matematiche</w:t>
            </w:r>
          </w:p>
          <w:p w14:paraId="36A81EA6" w14:textId="3C539CF1" w:rsidR="003C4174" w:rsidRDefault="003C4174" w:rsidP="003C4174">
            <w:pPr>
              <w:pStyle w:val="Paragrafoelenco"/>
              <w:numPr>
                <w:ilvl w:val="0"/>
                <w:numId w:val="4"/>
              </w:numPr>
              <w:overflowPunct w:val="0"/>
              <w:adjustRightInd w:val="0"/>
              <w:spacing w:line="256" w:lineRule="auto"/>
              <w:textAlignment w:val="baseline"/>
            </w:pPr>
            <w:r>
              <w:t>Individuare il dominio delle funzioni</w:t>
            </w:r>
          </w:p>
          <w:p w14:paraId="6EB8A4BC" w14:textId="598B5B5B" w:rsidR="003C4174" w:rsidRDefault="003C4174" w:rsidP="003C4174">
            <w:pPr>
              <w:pStyle w:val="Paragrafoelenco"/>
              <w:numPr>
                <w:ilvl w:val="0"/>
                <w:numId w:val="4"/>
              </w:numPr>
              <w:overflowPunct w:val="0"/>
              <w:adjustRightInd w:val="0"/>
              <w:spacing w:line="256" w:lineRule="auto"/>
              <w:textAlignment w:val="baseline"/>
            </w:pPr>
            <w:r>
              <w:t>Riconoscere se una funzione è pari o dispari</w:t>
            </w:r>
          </w:p>
          <w:p w14:paraId="523CA5D2" w14:textId="10E62F83" w:rsidR="003C4174" w:rsidRDefault="003C4174" w:rsidP="003C4174">
            <w:pPr>
              <w:pStyle w:val="Paragrafoelenco"/>
              <w:numPr>
                <w:ilvl w:val="0"/>
                <w:numId w:val="4"/>
              </w:numPr>
              <w:overflowPunct w:val="0"/>
              <w:adjustRightInd w:val="0"/>
              <w:spacing w:line="256" w:lineRule="auto"/>
              <w:textAlignment w:val="baseline"/>
            </w:pPr>
            <w:r>
              <w:t>Stabilire il segno di una funzione</w:t>
            </w:r>
          </w:p>
          <w:p w14:paraId="69B97B52" w14:textId="3C9563AB" w:rsidR="00E60B7B" w:rsidRPr="003C4174" w:rsidRDefault="00E60B7B" w:rsidP="003C4174">
            <w:pPr>
              <w:pStyle w:val="Paragrafoelenco"/>
              <w:numPr>
                <w:ilvl w:val="0"/>
                <w:numId w:val="4"/>
              </w:numPr>
              <w:overflowPunct w:val="0"/>
              <w:adjustRightInd w:val="0"/>
              <w:spacing w:line="256" w:lineRule="auto"/>
              <w:textAlignment w:val="baseline"/>
            </w:pPr>
            <w:r>
              <w:t>Rappresentare le informazioni nel piano cartesiano</w:t>
            </w:r>
          </w:p>
          <w:p w14:paraId="67B66867" w14:textId="77777777" w:rsidR="008D5368" w:rsidRDefault="008D5368" w:rsidP="008D5368">
            <w:pPr>
              <w:spacing w:line="256" w:lineRule="auto"/>
              <w:jc w:val="both"/>
              <w:rPr>
                <w:b/>
                <w:bCs/>
                <w:sz w:val="28"/>
                <w:szCs w:val="28"/>
                <w:lang w:val="it-IT"/>
              </w:rPr>
            </w:pPr>
          </w:p>
        </w:tc>
      </w:tr>
      <w:tr w:rsidR="00E60B7B" w:rsidRPr="00D302EA" w14:paraId="5FE9D5F9" w14:textId="77777777" w:rsidTr="000762B9">
        <w:trPr>
          <w:cantSplit/>
        </w:trPr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0D8FAA" w14:textId="77777777" w:rsidR="00E60B7B" w:rsidRDefault="00E60B7B" w:rsidP="00E60B7B">
            <w:pPr>
              <w:tabs>
                <w:tab w:val="left" w:pos="8080"/>
              </w:tabs>
              <w:spacing w:line="256" w:lineRule="auto"/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lastRenderedPageBreak/>
              <w:t>ARGOMENTO</w:t>
            </w:r>
          </w:p>
          <w:p w14:paraId="73BFEF14" w14:textId="77777777" w:rsidR="00E60B7B" w:rsidRDefault="00E60B7B" w:rsidP="00E60B7B">
            <w:pPr>
              <w:tabs>
                <w:tab w:val="left" w:pos="8080"/>
              </w:tabs>
              <w:spacing w:line="256" w:lineRule="auto"/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UDA 3</w:t>
            </w:r>
          </w:p>
          <w:p w14:paraId="214D1DD7" w14:textId="63EF709C" w:rsidR="00E60B7B" w:rsidRDefault="00E60B7B" w:rsidP="00E60B7B">
            <w:pPr>
              <w:tabs>
                <w:tab w:val="left" w:pos="8080"/>
              </w:tabs>
              <w:spacing w:line="256" w:lineRule="auto"/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Limiti – Analisi del grafico</w:t>
            </w:r>
          </w:p>
          <w:p w14:paraId="797C7C20" w14:textId="77777777" w:rsidR="00E60B7B" w:rsidRDefault="00E60B7B">
            <w:pPr>
              <w:tabs>
                <w:tab w:val="left" w:pos="8080"/>
              </w:tabs>
              <w:spacing w:line="256" w:lineRule="auto"/>
              <w:jc w:val="center"/>
              <w:rPr>
                <w:sz w:val="28"/>
                <w:szCs w:val="28"/>
                <w:lang w:val="it-IT"/>
              </w:rPr>
            </w:pP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C845E" w14:textId="0A0EDE99" w:rsidR="00E60B7B" w:rsidRPr="00E60B7B" w:rsidRDefault="00E60B7B" w:rsidP="00E60B7B">
            <w:pPr>
              <w:pStyle w:val="Default"/>
              <w:spacing w:line="256" w:lineRule="auto"/>
            </w:pPr>
            <w:r w:rsidRPr="00E60B7B">
              <w:rPr>
                <w:bCs/>
                <w:sz w:val="28"/>
                <w:szCs w:val="28"/>
              </w:rPr>
              <w:t>Conoscenze</w:t>
            </w:r>
          </w:p>
          <w:p w14:paraId="30E5A265" w14:textId="32AF3578" w:rsidR="00E60B7B" w:rsidRDefault="00510896" w:rsidP="00E60B7B">
            <w:pPr>
              <w:pStyle w:val="Paragrafoelenco"/>
              <w:numPr>
                <w:ilvl w:val="0"/>
                <w:numId w:val="4"/>
              </w:numPr>
              <w:overflowPunct w:val="0"/>
              <w:adjustRightInd w:val="0"/>
              <w:spacing w:line="256" w:lineRule="auto"/>
              <w:textAlignment w:val="baseline"/>
            </w:pPr>
            <w:r>
              <w:t>L’algebra dei limiti. Limiti di funzioni: concetto intuitivo</w:t>
            </w:r>
          </w:p>
          <w:p w14:paraId="06A30FB1" w14:textId="4A335C4C" w:rsidR="00510896" w:rsidRPr="00E60B7B" w:rsidRDefault="00510896" w:rsidP="00E60B7B">
            <w:pPr>
              <w:pStyle w:val="Paragrafoelenco"/>
              <w:numPr>
                <w:ilvl w:val="0"/>
                <w:numId w:val="4"/>
              </w:numPr>
              <w:overflowPunct w:val="0"/>
              <w:adjustRightInd w:val="0"/>
              <w:spacing w:line="256" w:lineRule="auto"/>
              <w:textAlignment w:val="baseline"/>
            </w:pPr>
            <w:r>
              <w:t xml:space="preserve">Definizione formale di limite finito per x che tende ad un numero finito. </w:t>
            </w:r>
          </w:p>
          <w:p w14:paraId="7493B868" w14:textId="7615DD46" w:rsidR="00E60B7B" w:rsidRDefault="00E60B7B" w:rsidP="00E60B7B">
            <w:pPr>
              <w:pStyle w:val="Paragrafoelenco"/>
              <w:numPr>
                <w:ilvl w:val="0"/>
                <w:numId w:val="4"/>
              </w:numPr>
              <w:overflowPunct w:val="0"/>
              <w:adjustRightInd w:val="0"/>
              <w:spacing w:line="256" w:lineRule="auto"/>
              <w:textAlignment w:val="baseline"/>
            </w:pPr>
            <w:r w:rsidRPr="00E60B7B">
              <w:t>Nozione di limite finito o infinito</w:t>
            </w:r>
          </w:p>
          <w:p w14:paraId="3FD6C4C2" w14:textId="6E5CD264" w:rsidR="000146CA" w:rsidRDefault="000146CA" w:rsidP="00E60B7B">
            <w:pPr>
              <w:pStyle w:val="Paragrafoelenco"/>
              <w:numPr>
                <w:ilvl w:val="0"/>
                <w:numId w:val="4"/>
              </w:numPr>
              <w:overflowPunct w:val="0"/>
              <w:adjustRightInd w:val="0"/>
              <w:spacing w:line="256" w:lineRule="auto"/>
              <w:textAlignment w:val="baseline"/>
            </w:pPr>
            <w:r>
              <w:t>Aritmetizzazione del simbolo di infinito</w:t>
            </w:r>
          </w:p>
          <w:p w14:paraId="7A003BC6" w14:textId="7CE46DBB" w:rsidR="00D302EA" w:rsidRDefault="00D302EA" w:rsidP="00E60B7B">
            <w:pPr>
              <w:pStyle w:val="Paragrafoelenco"/>
              <w:numPr>
                <w:ilvl w:val="0"/>
                <w:numId w:val="4"/>
              </w:numPr>
              <w:overflowPunct w:val="0"/>
              <w:adjustRightInd w:val="0"/>
              <w:spacing w:line="256" w:lineRule="auto"/>
              <w:textAlignment w:val="baseline"/>
            </w:pPr>
            <w:r>
              <w:t>Definizione di Funzione continua.</w:t>
            </w:r>
          </w:p>
          <w:p w14:paraId="06F85DD3" w14:textId="3C6C4096" w:rsidR="00E60B7B" w:rsidRPr="00E60B7B" w:rsidRDefault="00E60B7B" w:rsidP="00E60B7B">
            <w:pPr>
              <w:pStyle w:val="Paragrafoelenco"/>
              <w:numPr>
                <w:ilvl w:val="0"/>
                <w:numId w:val="4"/>
              </w:numPr>
              <w:overflowPunct w:val="0"/>
              <w:adjustRightInd w:val="0"/>
              <w:spacing w:line="256" w:lineRule="auto"/>
              <w:textAlignment w:val="baseline"/>
            </w:pPr>
            <w:r>
              <w:t>Calcolo di limiti di funzione</w:t>
            </w:r>
            <w:r w:rsidR="00510896">
              <w:t xml:space="preserve">, operazioni con i limiti e calcolo di limiti che si presentano nella forma indeterminata 0/0 e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∞</m:t>
                  </m:r>
                </m:num>
                <m:den>
                  <m:r>
                    <w:rPr>
                      <w:rFonts w:ascii="Cambria Math" w:hAnsi="Cambria Math"/>
                    </w:rPr>
                    <m:t>∞</m:t>
                  </m:r>
                </m:den>
              </m:f>
            </m:oMath>
          </w:p>
          <w:p w14:paraId="186A7F8C" w14:textId="7966DB8C" w:rsidR="00D302EA" w:rsidRDefault="00D302EA" w:rsidP="00E60B7B">
            <w:pPr>
              <w:pStyle w:val="Paragrafoelenco"/>
              <w:numPr>
                <w:ilvl w:val="0"/>
                <w:numId w:val="4"/>
              </w:numPr>
              <w:overflowPunct w:val="0"/>
              <w:adjustRightInd w:val="0"/>
              <w:spacing w:line="256" w:lineRule="auto"/>
              <w:textAlignment w:val="baseline"/>
            </w:pPr>
            <w:r>
              <w:t>Punti di discontinuità di una funzione</w:t>
            </w:r>
          </w:p>
          <w:p w14:paraId="62166511" w14:textId="6252AAAC" w:rsidR="00E60B7B" w:rsidRPr="00E60B7B" w:rsidRDefault="00E60B7B" w:rsidP="00E60B7B">
            <w:pPr>
              <w:pStyle w:val="Paragrafoelenco"/>
              <w:numPr>
                <w:ilvl w:val="0"/>
                <w:numId w:val="4"/>
              </w:numPr>
              <w:overflowPunct w:val="0"/>
              <w:adjustRightInd w:val="0"/>
              <w:spacing w:line="256" w:lineRule="auto"/>
              <w:textAlignment w:val="baseline"/>
            </w:pPr>
            <w:r w:rsidRPr="00E60B7B">
              <w:t>Definizione di asintoto verticale, orizzontale</w:t>
            </w:r>
          </w:p>
          <w:p w14:paraId="20ECBABF" w14:textId="77777777" w:rsidR="00E60B7B" w:rsidRPr="00E60B7B" w:rsidRDefault="00E60B7B" w:rsidP="00E60B7B">
            <w:pPr>
              <w:pStyle w:val="Paragrafoelenco"/>
              <w:numPr>
                <w:ilvl w:val="0"/>
                <w:numId w:val="4"/>
              </w:numPr>
              <w:overflowPunct w:val="0"/>
              <w:adjustRightInd w:val="0"/>
              <w:spacing w:line="256" w:lineRule="auto"/>
              <w:textAlignment w:val="baseline"/>
            </w:pPr>
            <w:r w:rsidRPr="00E60B7B">
              <w:t>Grafico probabile di una funzione</w:t>
            </w:r>
          </w:p>
          <w:p w14:paraId="525ED8DD" w14:textId="77777777" w:rsidR="00E60B7B" w:rsidRDefault="00E60B7B" w:rsidP="00E60B7B">
            <w:pPr>
              <w:pStyle w:val="Paragrafoelenco"/>
              <w:numPr>
                <w:ilvl w:val="0"/>
                <w:numId w:val="4"/>
              </w:numPr>
              <w:overflowPunct w:val="0"/>
              <w:adjustRightInd w:val="0"/>
              <w:spacing w:line="256" w:lineRule="auto"/>
              <w:textAlignment w:val="baseline"/>
            </w:pPr>
            <w:r w:rsidRPr="00E60B7B">
              <w:t>Utilizzare tutte le abilità acquisite negli altri moduli per interpretare il grafico di una funzione</w:t>
            </w:r>
          </w:p>
          <w:p w14:paraId="1BB27AFE" w14:textId="77777777" w:rsidR="00E60B7B" w:rsidRDefault="00E60B7B" w:rsidP="00E60B7B">
            <w:pPr>
              <w:overflowPunct w:val="0"/>
              <w:adjustRightInd w:val="0"/>
              <w:spacing w:line="256" w:lineRule="auto"/>
              <w:textAlignment w:val="baseline"/>
              <w:rPr>
                <w:bCs/>
                <w:sz w:val="28"/>
                <w:szCs w:val="28"/>
                <w:lang w:val="it-IT"/>
              </w:rPr>
            </w:pPr>
            <w:r>
              <w:rPr>
                <w:bCs/>
                <w:sz w:val="28"/>
                <w:szCs w:val="28"/>
                <w:lang w:val="it-IT"/>
              </w:rPr>
              <w:t>Abilità</w:t>
            </w:r>
          </w:p>
          <w:p w14:paraId="059FCF80" w14:textId="7EAE5723" w:rsidR="00E60B7B" w:rsidRDefault="00E60B7B" w:rsidP="00E60B7B">
            <w:pPr>
              <w:pStyle w:val="Paragrafoelenco"/>
              <w:numPr>
                <w:ilvl w:val="0"/>
                <w:numId w:val="4"/>
              </w:numPr>
              <w:overflowPunct w:val="0"/>
              <w:adjustRightInd w:val="0"/>
              <w:spacing w:line="256" w:lineRule="auto"/>
              <w:textAlignment w:val="baseline"/>
            </w:pPr>
            <w:r>
              <w:t>Calcolare il limite di somme, prodotti, quozienti e potenze di funzioni</w:t>
            </w:r>
          </w:p>
          <w:p w14:paraId="4B301B81" w14:textId="4E469A71" w:rsidR="00E60B7B" w:rsidRPr="00E60B7B" w:rsidRDefault="00E60B7B" w:rsidP="00E60B7B">
            <w:pPr>
              <w:pStyle w:val="Paragrafoelenco"/>
              <w:numPr>
                <w:ilvl w:val="0"/>
                <w:numId w:val="4"/>
              </w:numPr>
              <w:overflowPunct w:val="0"/>
              <w:adjustRightInd w:val="0"/>
              <w:spacing w:line="256" w:lineRule="auto"/>
              <w:textAlignment w:val="baseline"/>
            </w:pPr>
            <w:r w:rsidRPr="00E60B7B">
              <w:t>Stabilire se il grafico di una funzione ha asintoti verticali, orizzontali</w:t>
            </w:r>
          </w:p>
          <w:p w14:paraId="0F9C0B91" w14:textId="77777777" w:rsidR="00E60B7B" w:rsidRPr="009E0D87" w:rsidRDefault="00E60B7B" w:rsidP="00E60B7B">
            <w:pPr>
              <w:pStyle w:val="Paragrafoelenco"/>
              <w:numPr>
                <w:ilvl w:val="0"/>
                <w:numId w:val="4"/>
              </w:numPr>
              <w:overflowPunct w:val="0"/>
              <w:adjustRightInd w:val="0"/>
              <w:spacing w:line="256" w:lineRule="auto"/>
              <w:textAlignment w:val="baseline"/>
            </w:pPr>
            <w:r w:rsidRPr="00E60B7B">
              <w:t>Risoluzione delle forme indeterminate</w:t>
            </w:r>
          </w:p>
          <w:p w14:paraId="2EF67431" w14:textId="77777777" w:rsidR="00E60B7B" w:rsidRDefault="00E60B7B" w:rsidP="00E60B7B">
            <w:pPr>
              <w:pStyle w:val="Paragrafoelenco"/>
              <w:numPr>
                <w:ilvl w:val="0"/>
                <w:numId w:val="4"/>
              </w:numPr>
              <w:overflowPunct w:val="0"/>
              <w:adjustRightInd w:val="0"/>
              <w:spacing w:line="256" w:lineRule="auto"/>
              <w:textAlignment w:val="baseline"/>
            </w:pPr>
            <w:r>
              <w:t>Disegnare il grafico probabile di una funzione</w:t>
            </w:r>
          </w:p>
          <w:p w14:paraId="37B2C2D9" w14:textId="3A50205D" w:rsidR="00E60B7B" w:rsidRPr="00E60B7B" w:rsidRDefault="00E60B7B" w:rsidP="00E60B7B">
            <w:pPr>
              <w:pStyle w:val="Paragrafoelenco"/>
              <w:numPr>
                <w:ilvl w:val="0"/>
                <w:numId w:val="4"/>
              </w:numPr>
              <w:overflowPunct w:val="0"/>
              <w:adjustRightInd w:val="0"/>
              <w:spacing w:line="256" w:lineRule="auto"/>
              <w:textAlignment w:val="baseline"/>
            </w:pPr>
            <w:r w:rsidRPr="00E60B7B">
              <w:t xml:space="preserve">Individuare le caratteristiche di una funzione (Dominio, Intersezioni, Crescenza e decrescenza, </w:t>
            </w:r>
            <w:proofErr w:type="spellStart"/>
            <w:r w:rsidRPr="00E60B7B">
              <w:t>ecc</w:t>
            </w:r>
            <w:proofErr w:type="spellEnd"/>
            <w:r>
              <w:rPr>
                <w:sz w:val="18"/>
                <w:szCs w:val="18"/>
              </w:rPr>
              <w:t xml:space="preserve">…) </w:t>
            </w:r>
            <w:r w:rsidRPr="00E60B7B">
              <w:t>dato il grafico.</w:t>
            </w:r>
          </w:p>
        </w:tc>
      </w:tr>
      <w:tr w:rsidR="000146CA" w:rsidRPr="00D302EA" w14:paraId="5A2C88F8" w14:textId="77777777" w:rsidTr="000762B9">
        <w:trPr>
          <w:cantSplit/>
        </w:trPr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0B2EDEF" w14:textId="31134F7A" w:rsidR="000146CA" w:rsidRDefault="000146CA" w:rsidP="000146CA">
            <w:pPr>
              <w:tabs>
                <w:tab w:val="left" w:pos="8080"/>
              </w:tabs>
              <w:spacing w:line="256" w:lineRule="auto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STATISTICA (nell’ambio del modulo di Educazione Civica)</w:t>
            </w: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365B0" w14:textId="77777777" w:rsidR="000146CA" w:rsidRDefault="000146CA" w:rsidP="00E60B7B">
            <w:pPr>
              <w:pStyle w:val="Default"/>
              <w:spacing w:line="256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Le rilevazioni statistiche. Analisi di statistiche relative alla disoccupazione</w:t>
            </w:r>
          </w:p>
          <w:p w14:paraId="5B5EAD55" w14:textId="3F5F9351" w:rsidR="00CA547B" w:rsidRPr="00E60B7B" w:rsidRDefault="00CA547B" w:rsidP="00E60B7B">
            <w:pPr>
              <w:pStyle w:val="Default"/>
              <w:spacing w:line="256" w:lineRule="auto"/>
              <w:rPr>
                <w:bCs/>
                <w:sz w:val="28"/>
                <w:szCs w:val="28"/>
              </w:rPr>
            </w:pPr>
          </w:p>
        </w:tc>
      </w:tr>
      <w:tr w:rsidR="008D5368" w:rsidRPr="00D302EA" w14:paraId="7E8840BE" w14:textId="77777777" w:rsidTr="000762B9">
        <w:tc>
          <w:tcPr>
            <w:tcW w:w="9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ADFA8E" w14:textId="6744D04C" w:rsidR="008D5368" w:rsidRDefault="008D5368">
            <w:pPr>
              <w:pStyle w:val="Titolo5"/>
              <w:spacing w:line="256" w:lineRule="auto"/>
              <w:ind w:left="0"/>
              <w:jc w:val="both"/>
              <w:rPr>
                <w:b/>
                <w:sz w:val="20"/>
                <w:szCs w:val="20"/>
                <w:lang w:val="it-IT"/>
              </w:rPr>
            </w:pPr>
            <w:r>
              <w:rPr>
                <w:b/>
                <w:sz w:val="20"/>
                <w:szCs w:val="20"/>
                <w:lang w:val="it-IT"/>
              </w:rPr>
              <w:t xml:space="preserve">METODOLOGIE DIDATTICHE </w:t>
            </w:r>
            <w:r w:rsidR="00993BA6">
              <w:rPr>
                <w:b/>
                <w:sz w:val="20"/>
                <w:szCs w:val="20"/>
                <w:lang w:val="it-IT"/>
              </w:rPr>
              <w:t>–</w:t>
            </w:r>
            <w:r>
              <w:rPr>
                <w:b/>
                <w:sz w:val="20"/>
                <w:szCs w:val="20"/>
                <w:lang w:val="it-IT"/>
              </w:rPr>
              <w:t xml:space="preserve"> TEMPI</w:t>
            </w:r>
            <w:r w:rsidR="00F9214E">
              <w:rPr>
                <w:b/>
                <w:sz w:val="20"/>
                <w:szCs w:val="20"/>
                <w:lang w:val="it-IT"/>
              </w:rPr>
              <w:t xml:space="preserve"> </w:t>
            </w:r>
          </w:p>
          <w:p w14:paraId="03CD23D1" w14:textId="29EBD3DF" w:rsidR="00F9214E" w:rsidRPr="001C6C2F" w:rsidRDefault="00CA0AE3">
            <w:pPr>
              <w:pStyle w:val="Titolo5"/>
              <w:spacing w:line="256" w:lineRule="auto"/>
              <w:ind w:left="0"/>
              <w:jc w:val="both"/>
              <w:rPr>
                <w:b/>
                <w:sz w:val="20"/>
                <w:szCs w:val="20"/>
                <w:lang w:val="it-IT"/>
              </w:rPr>
            </w:pPr>
            <w:r w:rsidRPr="00821476">
              <w:rPr>
                <w:rFonts w:asciiTheme="minorHAnsi" w:hAnsiTheme="minorHAnsi" w:cstheme="minorHAnsi"/>
                <w:lang w:val="it-IT"/>
              </w:rPr>
              <w:t xml:space="preserve">Lezione frontale e partecipata, </w:t>
            </w:r>
            <w:r w:rsidR="00510896" w:rsidRPr="00821476">
              <w:rPr>
                <w:rFonts w:asciiTheme="minorHAnsi" w:hAnsiTheme="minorHAnsi" w:cstheme="minorHAnsi"/>
                <w:lang w:val="it-IT"/>
              </w:rPr>
              <w:t xml:space="preserve">Didattica dell’errore, Metodo deduttivo-induttivo. Metodologia della ricerca. </w:t>
            </w:r>
            <w:r w:rsidRPr="00821476">
              <w:rPr>
                <w:rFonts w:asciiTheme="minorHAnsi" w:hAnsiTheme="minorHAnsi" w:cstheme="minorHAnsi"/>
                <w:lang w:val="it-IT"/>
              </w:rPr>
              <w:t xml:space="preserve">Lavoro di gruppo, Lavoro individuale, Ricerca in internet, Brainstorming, </w:t>
            </w:r>
            <w:proofErr w:type="spellStart"/>
            <w:r w:rsidRPr="00821476">
              <w:rPr>
                <w:rFonts w:asciiTheme="minorHAnsi" w:hAnsiTheme="minorHAnsi" w:cstheme="minorHAnsi"/>
                <w:lang w:val="it-IT"/>
              </w:rPr>
              <w:t>problem</w:t>
            </w:r>
            <w:proofErr w:type="spellEnd"/>
            <w:r w:rsidRPr="00821476">
              <w:rPr>
                <w:rFonts w:asciiTheme="minorHAnsi" w:hAnsiTheme="minorHAnsi" w:cstheme="minorHAnsi"/>
                <w:lang w:val="it-IT"/>
              </w:rPr>
              <w:t xml:space="preserve"> </w:t>
            </w:r>
            <w:proofErr w:type="spellStart"/>
            <w:r w:rsidRPr="00821476">
              <w:rPr>
                <w:rFonts w:asciiTheme="minorHAnsi" w:hAnsiTheme="minorHAnsi" w:cstheme="minorHAnsi"/>
                <w:lang w:val="it-IT"/>
              </w:rPr>
              <w:t>solving</w:t>
            </w:r>
            <w:proofErr w:type="spellEnd"/>
            <w:r w:rsidRPr="00821476">
              <w:rPr>
                <w:rFonts w:asciiTheme="minorHAnsi" w:hAnsiTheme="minorHAnsi" w:cstheme="minorHAnsi"/>
                <w:lang w:val="it-IT"/>
              </w:rPr>
              <w:t>.</w:t>
            </w:r>
            <w:r w:rsidR="001C6C2F">
              <w:rPr>
                <w:rFonts w:asciiTheme="minorHAnsi" w:hAnsiTheme="minorHAnsi" w:cstheme="minorHAnsi"/>
                <w:lang w:val="it-IT"/>
              </w:rPr>
              <w:t xml:space="preserve"> </w:t>
            </w:r>
            <w:r w:rsidR="00510896" w:rsidRPr="00821476">
              <w:rPr>
                <w:rFonts w:asciiTheme="minorHAnsi" w:hAnsiTheme="minorHAnsi" w:cstheme="minorHAnsi"/>
                <w:lang w:val="it-IT"/>
              </w:rPr>
              <w:t xml:space="preserve">Schematizzazione e mappe concettuali. </w:t>
            </w:r>
            <w:r w:rsidR="00510896" w:rsidRPr="001C6C2F">
              <w:rPr>
                <w:rFonts w:asciiTheme="minorHAnsi" w:hAnsiTheme="minorHAnsi" w:cstheme="minorHAnsi"/>
                <w:lang w:val="it-IT"/>
              </w:rPr>
              <w:t>Trasmissione di material</w:t>
            </w:r>
            <w:r w:rsidR="001C6C2F">
              <w:rPr>
                <w:rFonts w:asciiTheme="minorHAnsi" w:hAnsiTheme="minorHAnsi" w:cstheme="minorHAnsi"/>
                <w:lang w:val="it-IT"/>
              </w:rPr>
              <w:t>e</w:t>
            </w:r>
            <w:r w:rsidR="00510896" w:rsidRPr="001C6C2F">
              <w:rPr>
                <w:rFonts w:asciiTheme="minorHAnsi" w:hAnsiTheme="minorHAnsi" w:cstheme="minorHAnsi"/>
                <w:lang w:val="it-IT"/>
              </w:rPr>
              <w:t xml:space="preserve"> </w:t>
            </w:r>
            <w:r w:rsidR="00582456" w:rsidRPr="001C6C2F">
              <w:rPr>
                <w:rFonts w:asciiTheme="minorHAnsi" w:hAnsiTheme="minorHAnsi" w:cstheme="minorHAnsi"/>
                <w:lang w:val="it-IT"/>
              </w:rPr>
              <w:t>mediante</w:t>
            </w:r>
            <w:r w:rsidR="00510896" w:rsidRPr="001C6C2F">
              <w:rPr>
                <w:rFonts w:asciiTheme="minorHAnsi" w:hAnsiTheme="minorHAnsi" w:cstheme="minorHAnsi"/>
                <w:lang w:val="it-IT"/>
              </w:rPr>
              <w:t xml:space="preserve"> </w:t>
            </w:r>
            <w:proofErr w:type="spellStart"/>
            <w:r w:rsidR="00510896" w:rsidRPr="001C6C2F">
              <w:rPr>
                <w:rFonts w:asciiTheme="minorHAnsi" w:hAnsiTheme="minorHAnsi" w:cstheme="minorHAnsi"/>
                <w:lang w:val="it-IT"/>
              </w:rPr>
              <w:t>Classroom</w:t>
            </w:r>
            <w:proofErr w:type="spellEnd"/>
            <w:r w:rsidR="00510896" w:rsidRPr="001C6C2F">
              <w:rPr>
                <w:rFonts w:asciiTheme="minorHAnsi" w:hAnsiTheme="minorHAnsi" w:cstheme="minorHAnsi"/>
                <w:lang w:val="it-IT"/>
              </w:rPr>
              <w:t xml:space="preserve"> e G-SUITE. </w:t>
            </w:r>
          </w:p>
          <w:p w14:paraId="3C720DCD" w14:textId="77777777" w:rsidR="008D5368" w:rsidRDefault="008D5368">
            <w:pPr>
              <w:pStyle w:val="Titolo5"/>
              <w:tabs>
                <w:tab w:val="num" w:pos="-65"/>
              </w:tabs>
              <w:spacing w:line="256" w:lineRule="auto"/>
              <w:ind w:left="-65"/>
              <w:jc w:val="both"/>
              <w:rPr>
                <w:sz w:val="20"/>
                <w:szCs w:val="20"/>
                <w:lang w:val="it-IT"/>
              </w:rPr>
            </w:pPr>
          </w:p>
        </w:tc>
      </w:tr>
      <w:tr w:rsidR="008D5368" w:rsidRPr="00D302EA" w14:paraId="4B97E771" w14:textId="77777777" w:rsidTr="000762B9">
        <w:tc>
          <w:tcPr>
            <w:tcW w:w="9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28BFF8" w14:textId="6D74B568" w:rsidR="008D5368" w:rsidRDefault="008D5368">
            <w:pPr>
              <w:spacing w:line="256" w:lineRule="auto"/>
              <w:jc w:val="both"/>
              <w:rPr>
                <w:b/>
                <w:bCs/>
                <w:sz w:val="20"/>
                <w:szCs w:val="20"/>
                <w:lang w:val="it-IT"/>
              </w:rPr>
            </w:pPr>
            <w:r>
              <w:rPr>
                <w:b/>
                <w:bCs/>
                <w:sz w:val="20"/>
                <w:szCs w:val="20"/>
                <w:lang w:val="it-IT"/>
              </w:rPr>
              <w:t>LIBRI DI TESTO, MEZZI E STRUMENTI ADOPERATI</w:t>
            </w:r>
          </w:p>
          <w:p w14:paraId="3160398A" w14:textId="65D30188" w:rsidR="00CA0AE3" w:rsidRPr="00844281" w:rsidRDefault="00CA0AE3">
            <w:pPr>
              <w:spacing w:line="256" w:lineRule="auto"/>
              <w:jc w:val="both"/>
              <w:rPr>
                <w:rFonts w:asciiTheme="minorHAnsi" w:hAnsiTheme="minorHAnsi" w:cstheme="minorHAnsi"/>
                <w:lang w:val="it-IT"/>
              </w:rPr>
            </w:pPr>
            <w:r w:rsidRPr="00844281">
              <w:rPr>
                <w:rFonts w:asciiTheme="minorHAnsi" w:hAnsiTheme="minorHAnsi" w:cstheme="minorHAnsi"/>
                <w:lang w:val="it-IT"/>
              </w:rPr>
              <w:t xml:space="preserve">Libro di testo, schede di lavoro, mappe concettuali, presentazioni in </w:t>
            </w:r>
            <w:proofErr w:type="spellStart"/>
            <w:r w:rsidRPr="00844281">
              <w:rPr>
                <w:rFonts w:asciiTheme="minorHAnsi" w:hAnsiTheme="minorHAnsi" w:cstheme="minorHAnsi"/>
                <w:lang w:val="it-IT"/>
              </w:rPr>
              <w:t>Power</w:t>
            </w:r>
            <w:proofErr w:type="spellEnd"/>
            <w:r w:rsidRPr="00844281">
              <w:rPr>
                <w:rFonts w:asciiTheme="minorHAnsi" w:hAnsiTheme="minorHAnsi" w:cstheme="minorHAnsi"/>
                <w:lang w:val="it-IT"/>
              </w:rPr>
              <w:t xml:space="preserve"> Point, </w:t>
            </w:r>
            <w:proofErr w:type="spellStart"/>
            <w:r w:rsidRPr="00844281">
              <w:rPr>
                <w:rFonts w:asciiTheme="minorHAnsi" w:hAnsiTheme="minorHAnsi" w:cstheme="minorHAnsi"/>
                <w:lang w:val="it-IT"/>
              </w:rPr>
              <w:t>Lim</w:t>
            </w:r>
            <w:proofErr w:type="spellEnd"/>
            <w:r w:rsidRPr="00844281">
              <w:rPr>
                <w:rFonts w:asciiTheme="minorHAnsi" w:hAnsiTheme="minorHAnsi" w:cstheme="minorHAnsi"/>
                <w:lang w:val="it-IT"/>
              </w:rPr>
              <w:t>, sit</w:t>
            </w:r>
            <w:r w:rsidR="00961956" w:rsidRPr="00844281">
              <w:rPr>
                <w:rFonts w:asciiTheme="minorHAnsi" w:hAnsiTheme="minorHAnsi" w:cstheme="minorHAnsi"/>
                <w:lang w:val="it-IT"/>
              </w:rPr>
              <w:t>i tematici e software didattici (</w:t>
            </w:r>
            <w:r w:rsidR="001C6C2F">
              <w:rPr>
                <w:rFonts w:asciiTheme="minorHAnsi" w:hAnsiTheme="minorHAnsi" w:cstheme="minorHAnsi"/>
                <w:lang w:val="it-IT"/>
              </w:rPr>
              <w:t>GEOGEBRA</w:t>
            </w:r>
            <w:r w:rsidR="00961956" w:rsidRPr="00844281">
              <w:rPr>
                <w:rFonts w:asciiTheme="minorHAnsi" w:hAnsiTheme="minorHAnsi" w:cstheme="minorHAnsi"/>
                <w:lang w:val="it-IT"/>
              </w:rPr>
              <w:t>)</w:t>
            </w:r>
          </w:p>
          <w:p w14:paraId="374BBA5A" w14:textId="37C96BC8" w:rsidR="00961956" w:rsidRPr="00844281" w:rsidRDefault="00961956">
            <w:pPr>
              <w:spacing w:line="256" w:lineRule="auto"/>
              <w:jc w:val="both"/>
              <w:rPr>
                <w:rFonts w:asciiTheme="minorHAnsi" w:hAnsiTheme="minorHAnsi" w:cstheme="minorHAnsi"/>
                <w:lang w:val="it-IT"/>
              </w:rPr>
            </w:pPr>
            <w:r w:rsidRPr="00844281">
              <w:rPr>
                <w:rFonts w:asciiTheme="minorHAnsi" w:hAnsiTheme="minorHAnsi" w:cstheme="minorHAnsi"/>
                <w:lang w:val="it-IT"/>
              </w:rPr>
              <w:t xml:space="preserve">Libro di testo: </w:t>
            </w:r>
          </w:p>
          <w:p w14:paraId="52596C2D" w14:textId="3B36F110" w:rsidR="008D5368" w:rsidRDefault="00683B80" w:rsidP="00683B80">
            <w:pPr>
              <w:rPr>
                <w:sz w:val="20"/>
                <w:szCs w:val="20"/>
                <w:lang w:val="it-IT"/>
              </w:rPr>
            </w:pPr>
            <w:r>
              <w:rPr>
                <w:rFonts w:asciiTheme="minorHAnsi" w:hAnsiTheme="minorHAnsi" w:cstheme="minorHAnsi"/>
                <w:lang w:val="it-IT"/>
              </w:rPr>
              <w:t xml:space="preserve">Ilaria Fragni-Germano </w:t>
            </w:r>
            <w:proofErr w:type="spellStart"/>
            <w:r>
              <w:rPr>
                <w:rFonts w:asciiTheme="minorHAnsi" w:hAnsiTheme="minorHAnsi" w:cstheme="minorHAnsi"/>
                <w:lang w:val="it-IT"/>
              </w:rPr>
              <w:t>Pettarin</w:t>
            </w:r>
            <w:proofErr w:type="spellEnd"/>
            <w:r w:rsidR="00961956" w:rsidRPr="00844281">
              <w:rPr>
                <w:rFonts w:asciiTheme="minorHAnsi" w:hAnsiTheme="minorHAnsi" w:cstheme="minorHAnsi"/>
                <w:lang w:val="it-IT"/>
              </w:rPr>
              <w:t xml:space="preserve">:  </w:t>
            </w:r>
            <w:r w:rsidRPr="00683B80">
              <w:rPr>
                <w:rFonts w:asciiTheme="minorHAnsi" w:hAnsiTheme="minorHAnsi" w:cstheme="minorHAnsi"/>
                <w:lang w:val="it-IT"/>
              </w:rPr>
              <w:t>MATEMATICA E PROFESSIONI - II BIENNIO E V ANNO VOLUME IV E V ANNO + EBOOK</w:t>
            </w:r>
            <w:r>
              <w:rPr>
                <w:rFonts w:asciiTheme="minorHAnsi" w:hAnsiTheme="minorHAnsi" w:cstheme="minorHAnsi"/>
                <w:lang w:val="it-IT"/>
              </w:rPr>
              <w:t xml:space="preserve"> – CEDAM SCUOLA</w:t>
            </w:r>
          </w:p>
        </w:tc>
      </w:tr>
      <w:tr w:rsidR="008D5368" w:rsidRPr="00D302EA" w14:paraId="611664A6" w14:textId="77777777" w:rsidTr="000762B9">
        <w:tc>
          <w:tcPr>
            <w:tcW w:w="9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93D465" w14:textId="77777777" w:rsidR="008D5368" w:rsidRPr="00844281" w:rsidRDefault="008D5368" w:rsidP="00F9214E">
            <w:pPr>
              <w:spacing w:after="120" w:line="256" w:lineRule="auto"/>
              <w:jc w:val="both"/>
              <w:rPr>
                <w:rFonts w:asciiTheme="minorHAnsi" w:hAnsiTheme="minorHAnsi" w:cstheme="minorHAnsi"/>
                <w:lang w:val="it-IT"/>
              </w:rPr>
            </w:pPr>
            <w:r w:rsidRPr="00683B80">
              <w:rPr>
                <w:rFonts w:asciiTheme="minorHAnsi" w:hAnsiTheme="minorHAnsi" w:cstheme="minorHAnsi"/>
                <w:lang w:val="it-IT"/>
              </w:rPr>
              <w:t>VERIFICHE E VALUTAZIONE</w:t>
            </w:r>
            <w:r w:rsidR="00F9214E" w:rsidRPr="00683B80">
              <w:rPr>
                <w:rFonts w:asciiTheme="minorHAnsi" w:hAnsiTheme="minorHAnsi" w:cstheme="minorHAnsi"/>
                <w:lang w:val="it-IT"/>
              </w:rPr>
              <w:t xml:space="preserve">: </w:t>
            </w:r>
            <w:r w:rsidR="00F9214E" w:rsidRPr="00844281">
              <w:rPr>
                <w:rFonts w:asciiTheme="minorHAnsi" w:hAnsiTheme="minorHAnsi" w:cstheme="minorHAnsi"/>
                <w:lang w:val="it-IT"/>
              </w:rPr>
              <w:t xml:space="preserve">sono state effettuate valutazioni intermedie su conoscenze e abilità valutate con le griglie predisposte in sede di dipartimento e allegate alla programmazione. </w:t>
            </w:r>
          </w:p>
          <w:p w14:paraId="0348028F" w14:textId="77777777" w:rsidR="00510896" w:rsidRPr="00683B80" w:rsidRDefault="00510896" w:rsidP="00510896">
            <w:pPr>
              <w:textAlignment w:val="baseline"/>
              <w:rPr>
                <w:rFonts w:asciiTheme="minorHAnsi" w:hAnsiTheme="minorHAnsi" w:cstheme="minorHAnsi"/>
                <w:lang w:val="it-IT"/>
              </w:rPr>
            </w:pPr>
            <w:proofErr w:type="gramStart"/>
            <w:r w:rsidRPr="00683B80">
              <w:rPr>
                <w:rFonts w:asciiTheme="minorHAnsi" w:hAnsiTheme="minorHAnsi" w:cstheme="minorHAnsi"/>
                <w:lang w:val="it-IT"/>
              </w:rPr>
              <w:lastRenderedPageBreak/>
              <w:t>Verifiche  scritte</w:t>
            </w:r>
            <w:proofErr w:type="gramEnd"/>
            <w:r w:rsidRPr="00683B80">
              <w:rPr>
                <w:rFonts w:asciiTheme="minorHAnsi" w:hAnsiTheme="minorHAnsi" w:cstheme="minorHAnsi"/>
                <w:lang w:val="it-IT"/>
              </w:rPr>
              <w:t>  con tracce differenziate</w:t>
            </w:r>
          </w:p>
          <w:p w14:paraId="7C96CF95" w14:textId="77777777" w:rsidR="00510896" w:rsidRPr="00683B80" w:rsidRDefault="00510896" w:rsidP="00510896">
            <w:pPr>
              <w:textAlignment w:val="baseline"/>
              <w:rPr>
                <w:rFonts w:asciiTheme="minorHAnsi" w:hAnsiTheme="minorHAnsi" w:cstheme="minorHAnsi"/>
                <w:lang w:val="it-IT"/>
              </w:rPr>
            </w:pPr>
            <w:r w:rsidRPr="00683B80">
              <w:rPr>
                <w:rFonts w:asciiTheme="minorHAnsi" w:hAnsiTheme="minorHAnsi" w:cstheme="minorHAnsi"/>
                <w:lang w:val="it-IT"/>
              </w:rPr>
              <w:t>Interrogazioni orali  </w:t>
            </w:r>
          </w:p>
          <w:p w14:paraId="40A68AB5" w14:textId="77777777" w:rsidR="00510896" w:rsidRPr="00683B80" w:rsidRDefault="00510896" w:rsidP="00510896">
            <w:pPr>
              <w:ind w:left="360" w:hanging="360"/>
              <w:rPr>
                <w:rFonts w:asciiTheme="minorHAnsi" w:hAnsiTheme="minorHAnsi" w:cstheme="minorHAnsi"/>
                <w:lang w:val="it-IT"/>
              </w:rPr>
            </w:pPr>
            <w:r w:rsidRPr="00683B80">
              <w:rPr>
                <w:rFonts w:asciiTheme="minorHAnsi" w:hAnsiTheme="minorHAnsi" w:cstheme="minorHAnsi"/>
                <w:lang w:val="it-IT"/>
              </w:rPr>
              <w:t>·       Partecipazione al dialogo di classe</w:t>
            </w:r>
          </w:p>
          <w:p w14:paraId="50240ACF" w14:textId="77777777" w:rsidR="00510896" w:rsidRPr="00683B80" w:rsidRDefault="00510896" w:rsidP="00510896">
            <w:pPr>
              <w:ind w:left="360" w:hanging="360"/>
              <w:rPr>
                <w:rFonts w:asciiTheme="minorHAnsi" w:hAnsiTheme="minorHAnsi" w:cstheme="minorHAnsi"/>
                <w:lang w:val="it-IT"/>
              </w:rPr>
            </w:pPr>
            <w:r w:rsidRPr="00683B80">
              <w:rPr>
                <w:rFonts w:asciiTheme="minorHAnsi" w:hAnsiTheme="minorHAnsi" w:cstheme="minorHAnsi"/>
                <w:lang w:val="it-IT"/>
              </w:rPr>
              <w:t xml:space="preserve">·       Prove strutturate e </w:t>
            </w:r>
            <w:proofErr w:type="spellStart"/>
            <w:r w:rsidRPr="00683B80">
              <w:rPr>
                <w:rFonts w:asciiTheme="minorHAnsi" w:hAnsiTheme="minorHAnsi" w:cstheme="minorHAnsi"/>
                <w:lang w:val="it-IT"/>
              </w:rPr>
              <w:t>semistrutturate</w:t>
            </w:r>
            <w:proofErr w:type="spellEnd"/>
          </w:p>
          <w:p w14:paraId="11BF84DD" w14:textId="77777777" w:rsidR="00510896" w:rsidRPr="00683B80" w:rsidRDefault="00510896" w:rsidP="00510896">
            <w:pPr>
              <w:ind w:left="360" w:hanging="360"/>
              <w:rPr>
                <w:rFonts w:asciiTheme="minorHAnsi" w:hAnsiTheme="minorHAnsi" w:cstheme="minorHAnsi"/>
                <w:lang w:val="it-IT"/>
              </w:rPr>
            </w:pPr>
            <w:r w:rsidRPr="00683B80">
              <w:rPr>
                <w:rFonts w:asciiTheme="minorHAnsi" w:hAnsiTheme="minorHAnsi" w:cstheme="minorHAnsi"/>
                <w:lang w:val="it-IT"/>
              </w:rPr>
              <w:t>·       Simulazioni INVALSI</w:t>
            </w:r>
          </w:p>
          <w:p w14:paraId="7B58C7B5" w14:textId="77777777" w:rsidR="00510896" w:rsidRPr="00683B80" w:rsidRDefault="00510896" w:rsidP="00510896">
            <w:pPr>
              <w:ind w:left="360" w:hanging="360"/>
              <w:rPr>
                <w:rFonts w:asciiTheme="minorHAnsi" w:hAnsiTheme="minorHAnsi" w:cstheme="minorHAnsi"/>
                <w:lang w:val="it-IT"/>
              </w:rPr>
            </w:pPr>
            <w:r w:rsidRPr="00683B80">
              <w:rPr>
                <w:rFonts w:asciiTheme="minorHAnsi" w:hAnsiTheme="minorHAnsi" w:cstheme="minorHAnsi"/>
                <w:lang w:val="it-IT"/>
              </w:rPr>
              <w:t>·       Attività di recupero</w:t>
            </w:r>
          </w:p>
          <w:p w14:paraId="3C31E476" w14:textId="17F25827" w:rsidR="00510896" w:rsidRPr="00683B80" w:rsidRDefault="00510896" w:rsidP="00510896">
            <w:pPr>
              <w:spacing w:after="120" w:line="256" w:lineRule="auto"/>
              <w:jc w:val="both"/>
              <w:rPr>
                <w:rFonts w:asciiTheme="minorHAnsi" w:hAnsiTheme="minorHAnsi" w:cstheme="minorHAnsi"/>
                <w:lang w:val="it-IT"/>
              </w:rPr>
            </w:pPr>
            <w:r w:rsidRPr="00683B80">
              <w:rPr>
                <w:rFonts w:asciiTheme="minorHAnsi" w:hAnsiTheme="minorHAnsi" w:cstheme="minorHAnsi"/>
                <w:lang w:val="it-IT"/>
              </w:rPr>
              <w:t>·       Verifica dei lavori svolti a casa</w:t>
            </w:r>
          </w:p>
        </w:tc>
      </w:tr>
      <w:tr w:rsidR="008D5368" w:rsidRPr="00D302EA" w14:paraId="76D2A8A0" w14:textId="77777777" w:rsidTr="000762B9">
        <w:tc>
          <w:tcPr>
            <w:tcW w:w="9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200FB8" w14:textId="21DC6D5E" w:rsidR="008D5368" w:rsidRDefault="008D5368">
            <w:pPr>
              <w:spacing w:line="256" w:lineRule="auto"/>
              <w:jc w:val="both"/>
              <w:rPr>
                <w:b/>
                <w:bCs/>
                <w:sz w:val="20"/>
                <w:szCs w:val="20"/>
                <w:lang w:val="it-IT"/>
              </w:rPr>
            </w:pPr>
            <w:r>
              <w:rPr>
                <w:b/>
                <w:bCs/>
                <w:sz w:val="20"/>
                <w:szCs w:val="20"/>
                <w:lang w:val="it-IT"/>
              </w:rPr>
              <w:lastRenderedPageBreak/>
              <w:t>INTERVENTI COMPENSATIVI, INTEGRATIVI E DI APPROFONDIMENTO</w:t>
            </w:r>
          </w:p>
          <w:p w14:paraId="205C835F" w14:textId="0C1AFE21" w:rsidR="00FD324E" w:rsidRPr="00683B80" w:rsidRDefault="00FD324E">
            <w:pPr>
              <w:spacing w:line="256" w:lineRule="auto"/>
              <w:jc w:val="both"/>
              <w:rPr>
                <w:rFonts w:asciiTheme="minorHAnsi" w:hAnsiTheme="minorHAnsi" w:cstheme="minorHAnsi"/>
                <w:lang w:val="it-IT"/>
              </w:rPr>
            </w:pPr>
            <w:r w:rsidRPr="00683B80">
              <w:rPr>
                <w:rFonts w:asciiTheme="minorHAnsi" w:hAnsiTheme="minorHAnsi" w:cstheme="minorHAnsi"/>
                <w:lang w:val="it-IT"/>
              </w:rPr>
              <w:t>le forme di recupero attuate hanno riguardato essenzialmente numerose esercitazioni guidate atte a fornire agli alunni in difficoltà un valido aiuto nel chiarire i dubbi sorti durante lo studio autonomo e in generale a fornire all'intera classe occasioni di approfondimento e consolidamento delle conoscenze e competenze acquisite.  È stato utilizzato anche CLASSROOM</w:t>
            </w:r>
          </w:p>
          <w:p w14:paraId="7007D065" w14:textId="001A7B96" w:rsidR="008D5368" w:rsidRDefault="00FD324E" w:rsidP="00FD324E">
            <w:pPr>
              <w:pStyle w:val="Corpodeltesto"/>
              <w:rPr>
                <w:sz w:val="20"/>
              </w:rPr>
            </w:pPr>
            <w:r w:rsidRPr="00683B80">
              <w:rPr>
                <w:rFonts w:ascii="Calibri" w:hAnsi="Calibri" w:cs="Arial"/>
                <w:sz w:val="22"/>
                <w:szCs w:val="22"/>
              </w:rPr>
              <w:t>La classe ha partecipato al Progetto PCTO</w:t>
            </w:r>
          </w:p>
        </w:tc>
      </w:tr>
      <w:tr w:rsidR="008D5368" w14:paraId="0B8569F3" w14:textId="77777777" w:rsidTr="000762B9">
        <w:tc>
          <w:tcPr>
            <w:tcW w:w="9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9BFEBC" w14:textId="21EE7A3E" w:rsidR="008D5368" w:rsidRDefault="008D5368">
            <w:pPr>
              <w:spacing w:line="256" w:lineRule="auto"/>
              <w:jc w:val="both"/>
              <w:rPr>
                <w:b/>
                <w:bCs/>
                <w:sz w:val="20"/>
                <w:szCs w:val="20"/>
                <w:lang w:val="it-IT"/>
              </w:rPr>
            </w:pPr>
            <w:r>
              <w:rPr>
                <w:b/>
                <w:bCs/>
                <w:sz w:val="20"/>
                <w:szCs w:val="20"/>
                <w:lang w:val="it-IT"/>
              </w:rPr>
              <w:t>Spazi utilizzati</w:t>
            </w:r>
            <w:r w:rsidR="00993BA6">
              <w:rPr>
                <w:b/>
                <w:bCs/>
                <w:sz w:val="20"/>
                <w:szCs w:val="20"/>
                <w:lang w:val="it-IT"/>
              </w:rPr>
              <w:t xml:space="preserve"> </w:t>
            </w:r>
          </w:p>
          <w:p w14:paraId="1D882879" w14:textId="78676A1F" w:rsidR="008D5368" w:rsidRDefault="00F9214E">
            <w:pPr>
              <w:spacing w:after="120" w:line="256" w:lineRule="auto"/>
              <w:jc w:val="both"/>
              <w:rPr>
                <w:sz w:val="20"/>
                <w:szCs w:val="20"/>
                <w:lang w:val="it-IT"/>
              </w:rPr>
            </w:pPr>
            <w:r w:rsidRPr="00683B80">
              <w:rPr>
                <w:rFonts w:asciiTheme="minorHAnsi" w:hAnsiTheme="minorHAnsi" w:cstheme="minorHAnsi"/>
                <w:lang w:val="it-IT"/>
              </w:rPr>
              <w:t>Aula</w:t>
            </w:r>
            <w:r>
              <w:rPr>
                <w:sz w:val="20"/>
                <w:szCs w:val="20"/>
                <w:lang w:val="it-IT"/>
              </w:rPr>
              <w:t xml:space="preserve"> </w:t>
            </w:r>
          </w:p>
        </w:tc>
      </w:tr>
    </w:tbl>
    <w:p w14:paraId="183E4767" w14:textId="77777777" w:rsidR="008D5368" w:rsidRDefault="008D5368" w:rsidP="008D5368">
      <w:pPr>
        <w:ind w:left="567"/>
        <w:jc w:val="center"/>
        <w:rPr>
          <w:sz w:val="32"/>
          <w:lang w:val="it-IT"/>
        </w:rPr>
      </w:pPr>
    </w:p>
    <w:p w14:paraId="2845EFC5" w14:textId="77777777" w:rsidR="008D5368" w:rsidRDefault="008D5368" w:rsidP="008D5368">
      <w:pPr>
        <w:ind w:left="567"/>
        <w:jc w:val="center"/>
        <w:rPr>
          <w:b/>
          <w:lang w:val="it-IT"/>
        </w:rPr>
      </w:pPr>
    </w:p>
    <w:p w14:paraId="0FBEC54A" w14:textId="77777777" w:rsidR="00361141" w:rsidRDefault="00361141" w:rsidP="000762B9"/>
    <w:sectPr w:rsidR="00361141" w:rsidSect="0036114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B40E9"/>
    <w:multiLevelType w:val="hybridMultilevel"/>
    <w:tmpl w:val="EADA2E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9476FF"/>
    <w:multiLevelType w:val="hybridMultilevel"/>
    <w:tmpl w:val="EBD860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E27223"/>
    <w:multiLevelType w:val="hybridMultilevel"/>
    <w:tmpl w:val="DCAEA556"/>
    <w:lvl w:ilvl="0" w:tplc="87B24D62">
      <w:start w:val="1"/>
      <w:numFmt w:val="decimal"/>
      <w:lvlText w:val="C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5565CD"/>
    <w:multiLevelType w:val="singleLevel"/>
    <w:tmpl w:val="E8CEB3D8"/>
    <w:lvl w:ilvl="0">
      <w:start w:val="1"/>
      <w:numFmt w:val="none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4" w15:restartNumberingAfterBreak="0">
    <w:nsid w:val="7C9839B2"/>
    <w:multiLevelType w:val="hybridMultilevel"/>
    <w:tmpl w:val="2DAC8A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368"/>
    <w:rsid w:val="000146CA"/>
    <w:rsid w:val="000762B9"/>
    <w:rsid w:val="000A4F76"/>
    <w:rsid w:val="001C6C2F"/>
    <w:rsid w:val="00361141"/>
    <w:rsid w:val="00361C19"/>
    <w:rsid w:val="003C4174"/>
    <w:rsid w:val="00510896"/>
    <w:rsid w:val="00582456"/>
    <w:rsid w:val="005D3F65"/>
    <w:rsid w:val="00683B80"/>
    <w:rsid w:val="00821476"/>
    <w:rsid w:val="00844281"/>
    <w:rsid w:val="0087518E"/>
    <w:rsid w:val="008D5368"/>
    <w:rsid w:val="00930F44"/>
    <w:rsid w:val="00961956"/>
    <w:rsid w:val="00993BA6"/>
    <w:rsid w:val="009F6E52"/>
    <w:rsid w:val="00C33DA7"/>
    <w:rsid w:val="00CA0AE3"/>
    <w:rsid w:val="00CA547B"/>
    <w:rsid w:val="00D302EA"/>
    <w:rsid w:val="00E60B7B"/>
    <w:rsid w:val="00EE60BC"/>
    <w:rsid w:val="00EF2125"/>
    <w:rsid w:val="00F9214E"/>
    <w:rsid w:val="00FC64C8"/>
    <w:rsid w:val="00FD32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119B5"/>
  <w15:docId w15:val="{CEB5C690-21E1-4FB4-B408-357674D27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D536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Titolo1">
    <w:name w:val="heading 1"/>
    <w:basedOn w:val="Normale"/>
    <w:link w:val="Titolo1Carattere"/>
    <w:qFormat/>
    <w:rsid w:val="008D5368"/>
    <w:pPr>
      <w:spacing w:before="13"/>
      <w:ind w:left="3377" w:right="3378"/>
      <w:jc w:val="center"/>
      <w:outlineLvl w:val="0"/>
    </w:pPr>
    <w:rPr>
      <w:sz w:val="32"/>
      <w:szCs w:val="32"/>
    </w:rPr>
  </w:style>
  <w:style w:type="paragraph" w:styleId="Titolo5">
    <w:name w:val="heading 5"/>
    <w:basedOn w:val="Normale"/>
    <w:link w:val="Titolo5Carattere"/>
    <w:unhideWhenUsed/>
    <w:qFormat/>
    <w:rsid w:val="008D5368"/>
    <w:pPr>
      <w:ind w:left="892"/>
      <w:outlineLvl w:val="4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8D5368"/>
    <w:rPr>
      <w:rFonts w:ascii="Times New Roman" w:eastAsia="Times New Roman" w:hAnsi="Times New Roman" w:cs="Times New Roman"/>
      <w:sz w:val="32"/>
      <w:szCs w:val="32"/>
      <w:lang w:val="en-US"/>
    </w:rPr>
  </w:style>
  <w:style w:type="character" w:customStyle="1" w:styleId="Titolo5Carattere">
    <w:name w:val="Titolo 5 Carattere"/>
    <w:basedOn w:val="Carpredefinitoparagrafo"/>
    <w:link w:val="Titolo5"/>
    <w:rsid w:val="008D5368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Default">
    <w:name w:val="Default"/>
    <w:rsid w:val="008D536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EF2125"/>
    <w:pPr>
      <w:widowControl/>
      <w:autoSpaceDE/>
      <w:autoSpaceDN/>
      <w:ind w:left="720"/>
      <w:contextualSpacing/>
    </w:pPr>
    <w:rPr>
      <w:rFonts w:ascii="Calibri" w:hAnsi="Calibri"/>
      <w:sz w:val="24"/>
      <w:szCs w:val="24"/>
      <w:lang w:val="it-IT" w:eastAsia="it-IT"/>
    </w:rPr>
  </w:style>
  <w:style w:type="character" w:styleId="Testosegnaposto">
    <w:name w:val="Placeholder Text"/>
    <w:basedOn w:val="Carpredefinitoparagrafo"/>
    <w:uiPriority w:val="99"/>
    <w:semiHidden/>
    <w:rsid w:val="00C33DA7"/>
    <w:rPr>
      <w:color w:val="808080"/>
    </w:rPr>
  </w:style>
  <w:style w:type="paragraph" w:styleId="Intestazione">
    <w:name w:val="header"/>
    <w:basedOn w:val="Normale"/>
    <w:link w:val="IntestazioneCarattere"/>
    <w:rsid w:val="00E60B7B"/>
    <w:pPr>
      <w:widowControl/>
      <w:tabs>
        <w:tab w:val="center" w:pos="4819"/>
        <w:tab w:val="right" w:pos="9638"/>
      </w:tabs>
      <w:autoSpaceDE/>
      <w:autoSpaceDN/>
    </w:pPr>
    <w:rPr>
      <w:sz w:val="24"/>
      <w:szCs w:val="24"/>
      <w:lang w:val="it-IT"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E60B7B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rsid w:val="00E60B7B"/>
    <w:pPr>
      <w:widowControl/>
      <w:tabs>
        <w:tab w:val="center" w:pos="4819"/>
        <w:tab w:val="right" w:pos="9638"/>
      </w:tabs>
      <w:autoSpaceDE/>
      <w:autoSpaceDN/>
    </w:pPr>
    <w:rPr>
      <w:sz w:val="20"/>
      <w:szCs w:val="20"/>
      <w:lang w:val="it-IT" w:eastAsia="it-IT"/>
    </w:rPr>
  </w:style>
  <w:style w:type="character" w:customStyle="1" w:styleId="PidipaginaCarattere">
    <w:name w:val="Piè di pagina Carattere"/>
    <w:basedOn w:val="Carpredefinitoparagrafo"/>
    <w:link w:val="Pidipagina"/>
    <w:rsid w:val="00E60B7B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Corpodeltesto">
    <w:name w:val="Corpo del testo"/>
    <w:basedOn w:val="Normale"/>
    <w:link w:val="CorpodeltestoCarattere"/>
    <w:rsid w:val="00FD324E"/>
    <w:pPr>
      <w:widowControl/>
      <w:tabs>
        <w:tab w:val="left" w:pos="567"/>
      </w:tabs>
      <w:autoSpaceDE/>
      <w:autoSpaceDN/>
      <w:jc w:val="both"/>
    </w:pPr>
    <w:rPr>
      <w:sz w:val="24"/>
      <w:szCs w:val="20"/>
      <w:lang w:val="it-IT" w:eastAsia="it-IT"/>
    </w:rPr>
  </w:style>
  <w:style w:type="character" w:customStyle="1" w:styleId="CorpodeltestoCarattere">
    <w:name w:val="Corpo del testo Carattere"/>
    <w:link w:val="Corpodeltesto"/>
    <w:rsid w:val="00FD324E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4428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44281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346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760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nicoletta nardone</dc:creator>
  <cp:lastModifiedBy>cristina maragno</cp:lastModifiedBy>
  <cp:revision>2</cp:revision>
  <cp:lastPrinted>2025-05-02T02:20:00Z</cp:lastPrinted>
  <dcterms:created xsi:type="dcterms:W3CDTF">2025-05-10T21:27:00Z</dcterms:created>
  <dcterms:modified xsi:type="dcterms:W3CDTF">2025-05-10T21:27:00Z</dcterms:modified>
</cp:coreProperties>
</file>