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24C95" w14:textId="77777777" w:rsidR="008C0BF5" w:rsidRDefault="008C0BF5" w:rsidP="008D5368">
      <w:pPr>
        <w:keepNext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E/>
        <w:spacing w:before="180" w:line="300" w:lineRule="exact"/>
        <w:ind w:left="142" w:right="567"/>
        <w:jc w:val="center"/>
        <w:outlineLvl w:val="0"/>
        <w:rPr>
          <w:rFonts w:ascii="Arial" w:hAnsi="Arial" w:cs="Arial"/>
          <w:b/>
          <w:bCs/>
          <w:sz w:val="24"/>
          <w:szCs w:val="24"/>
          <w:lang w:val="it-IT" w:eastAsia="ar-SA"/>
        </w:rPr>
      </w:pPr>
    </w:p>
    <w:p w14:paraId="5119FADE" w14:textId="2C5FD104" w:rsidR="008D5368" w:rsidRPr="0038619C" w:rsidRDefault="008D5368" w:rsidP="008D5368">
      <w:pPr>
        <w:keepNext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E/>
        <w:spacing w:before="180" w:line="300" w:lineRule="exact"/>
        <w:ind w:left="142" w:right="567"/>
        <w:jc w:val="center"/>
        <w:outlineLvl w:val="0"/>
        <w:rPr>
          <w:rFonts w:ascii="Arial" w:hAnsi="Arial" w:cs="Arial"/>
          <w:b/>
          <w:sz w:val="24"/>
          <w:szCs w:val="24"/>
          <w:lang w:val="it-IT" w:eastAsia="ar-SA"/>
        </w:rPr>
      </w:pPr>
      <w:r w:rsidRPr="0038619C">
        <w:rPr>
          <w:rFonts w:ascii="Arial" w:hAnsi="Arial" w:cs="Arial"/>
          <w:b/>
          <w:bCs/>
          <w:sz w:val="24"/>
          <w:szCs w:val="24"/>
          <w:lang w:val="it-IT" w:eastAsia="ar-SA"/>
        </w:rPr>
        <w:t>PERCORSO FORMATIVO DISCIPLINARE</w:t>
      </w:r>
    </w:p>
    <w:p w14:paraId="5119FADF" w14:textId="72A5EF76" w:rsidR="008D5368" w:rsidRPr="0038619C" w:rsidRDefault="00B535BA" w:rsidP="008D5368">
      <w:pPr>
        <w:keepNext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E/>
        <w:spacing w:before="180" w:line="300" w:lineRule="exact"/>
        <w:ind w:left="142" w:right="567"/>
        <w:jc w:val="center"/>
        <w:outlineLvl w:val="0"/>
        <w:rPr>
          <w:rFonts w:ascii="Arial" w:hAnsi="Arial" w:cs="Arial"/>
          <w:b/>
          <w:sz w:val="24"/>
          <w:szCs w:val="24"/>
          <w:lang w:val="it-IT" w:eastAsia="ar-SA"/>
        </w:rPr>
      </w:pPr>
      <w:r w:rsidRPr="0038619C">
        <w:rPr>
          <w:rFonts w:ascii="Arial" w:hAnsi="Arial" w:cs="Arial"/>
          <w:b/>
          <w:sz w:val="24"/>
          <w:szCs w:val="24"/>
          <w:lang w:val="it-IT" w:eastAsia="ar-SA"/>
        </w:rPr>
        <w:t>Storia</w:t>
      </w:r>
    </w:p>
    <w:p w14:paraId="5119FAE0" w14:textId="26FE7AC5" w:rsidR="008D5368" w:rsidRPr="0038619C" w:rsidRDefault="00930F44" w:rsidP="008D5368">
      <w:pPr>
        <w:keepNext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E/>
        <w:spacing w:before="180" w:line="300" w:lineRule="exact"/>
        <w:ind w:left="142" w:right="567"/>
        <w:jc w:val="center"/>
        <w:outlineLvl w:val="0"/>
        <w:rPr>
          <w:rFonts w:ascii="Arial" w:hAnsi="Arial" w:cs="Arial"/>
          <w:b/>
          <w:sz w:val="24"/>
          <w:szCs w:val="24"/>
          <w:lang w:val="it-IT" w:eastAsia="ar-SA"/>
        </w:rPr>
      </w:pPr>
      <w:r w:rsidRPr="0038619C">
        <w:rPr>
          <w:rFonts w:ascii="Arial" w:hAnsi="Arial" w:cs="Arial"/>
          <w:b/>
          <w:sz w:val="24"/>
          <w:szCs w:val="24"/>
          <w:lang w:val="it-IT" w:eastAsia="ar-SA"/>
        </w:rPr>
        <w:t>Classe</w:t>
      </w:r>
      <w:r w:rsidR="00456D56">
        <w:rPr>
          <w:rFonts w:ascii="Arial" w:hAnsi="Arial" w:cs="Arial"/>
          <w:b/>
          <w:sz w:val="24"/>
          <w:szCs w:val="24"/>
          <w:lang w:val="it-IT" w:eastAsia="ar-SA"/>
        </w:rPr>
        <w:t xml:space="preserve"> V</w:t>
      </w:r>
      <w:r w:rsidRPr="0038619C">
        <w:rPr>
          <w:rFonts w:ascii="Arial" w:hAnsi="Arial" w:cs="Arial"/>
          <w:b/>
          <w:sz w:val="24"/>
          <w:szCs w:val="24"/>
          <w:lang w:val="it-IT" w:eastAsia="ar-SA"/>
        </w:rPr>
        <w:t xml:space="preserve"> </w:t>
      </w:r>
      <w:r w:rsidR="0002203C">
        <w:rPr>
          <w:rFonts w:ascii="Arial" w:hAnsi="Arial" w:cs="Arial"/>
          <w:b/>
          <w:sz w:val="24"/>
          <w:szCs w:val="24"/>
          <w:lang w:val="it-IT" w:eastAsia="ar-SA"/>
        </w:rPr>
        <w:t>B</w:t>
      </w:r>
      <w:r w:rsidR="00246095">
        <w:rPr>
          <w:rFonts w:ascii="Arial" w:hAnsi="Arial" w:cs="Arial"/>
          <w:b/>
          <w:sz w:val="24"/>
          <w:szCs w:val="24"/>
          <w:lang w:val="it-IT" w:eastAsia="ar-SA"/>
        </w:rPr>
        <w:t>SS a.s.202</w:t>
      </w:r>
      <w:r w:rsidR="003908A0">
        <w:rPr>
          <w:rFonts w:ascii="Arial" w:hAnsi="Arial" w:cs="Arial"/>
          <w:b/>
          <w:sz w:val="24"/>
          <w:szCs w:val="24"/>
          <w:lang w:val="it-IT" w:eastAsia="ar-SA"/>
        </w:rPr>
        <w:t>4</w:t>
      </w:r>
      <w:r w:rsidR="00246095">
        <w:rPr>
          <w:rFonts w:ascii="Arial" w:hAnsi="Arial" w:cs="Arial"/>
          <w:b/>
          <w:sz w:val="24"/>
          <w:szCs w:val="24"/>
          <w:lang w:val="it-IT" w:eastAsia="ar-SA"/>
        </w:rPr>
        <w:t>-202</w:t>
      </w:r>
      <w:r w:rsidR="003908A0">
        <w:rPr>
          <w:rFonts w:ascii="Arial" w:hAnsi="Arial" w:cs="Arial"/>
          <w:b/>
          <w:sz w:val="24"/>
          <w:szCs w:val="24"/>
          <w:lang w:val="it-IT" w:eastAsia="ar-SA"/>
        </w:rPr>
        <w:t>5</w:t>
      </w:r>
      <w:r w:rsidR="008D5368" w:rsidRPr="0038619C">
        <w:rPr>
          <w:rFonts w:ascii="Arial" w:hAnsi="Arial" w:cs="Arial"/>
          <w:b/>
          <w:sz w:val="24"/>
          <w:szCs w:val="24"/>
          <w:lang w:val="it-IT" w:eastAsia="ar-SA"/>
        </w:rPr>
        <w:tab/>
        <w:t>Prof.</w:t>
      </w:r>
      <w:r w:rsidR="00646610" w:rsidRPr="0038619C">
        <w:rPr>
          <w:rFonts w:ascii="Arial" w:hAnsi="Arial" w:cs="Arial"/>
          <w:b/>
          <w:sz w:val="24"/>
          <w:szCs w:val="24"/>
          <w:lang w:val="it-IT" w:eastAsia="ar-SA"/>
        </w:rPr>
        <w:t xml:space="preserve">ssa </w:t>
      </w:r>
      <w:r w:rsidR="00246095">
        <w:rPr>
          <w:rFonts w:ascii="Arial" w:hAnsi="Arial" w:cs="Arial"/>
          <w:b/>
          <w:sz w:val="24"/>
          <w:szCs w:val="24"/>
          <w:lang w:val="it-IT" w:eastAsia="ar-SA"/>
        </w:rPr>
        <w:t>Carla Toscano</w:t>
      </w:r>
      <w:r w:rsidR="00646610" w:rsidRPr="0038619C">
        <w:rPr>
          <w:rFonts w:ascii="Arial" w:hAnsi="Arial" w:cs="Arial"/>
          <w:b/>
          <w:sz w:val="24"/>
          <w:szCs w:val="24"/>
          <w:lang w:val="it-IT" w:eastAsia="ar-SA"/>
        </w:rPr>
        <w:t xml:space="preserve"> </w:t>
      </w:r>
    </w:p>
    <w:tbl>
      <w:tblPr>
        <w:tblW w:w="86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9"/>
        <w:gridCol w:w="4533"/>
      </w:tblGrid>
      <w:tr w:rsidR="008D5368" w:rsidRPr="006C76A4" w14:paraId="5119FAE3" w14:textId="77777777" w:rsidTr="00113807">
        <w:trPr>
          <w:cantSplit/>
        </w:trPr>
        <w:tc>
          <w:tcPr>
            <w:tcW w:w="8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19FAE1" w14:textId="6EA0F0EE" w:rsidR="008D5368" w:rsidRPr="005C6DD9" w:rsidRDefault="008D5368" w:rsidP="005C6DD9">
            <w:pPr>
              <w:pStyle w:val="Paragrafoelenco"/>
              <w:numPr>
                <w:ilvl w:val="0"/>
                <w:numId w:val="3"/>
              </w:numPr>
              <w:overflowPunct w:val="0"/>
              <w:adjustRightInd w:val="0"/>
              <w:spacing w:line="256" w:lineRule="auto"/>
              <w:jc w:val="both"/>
              <w:textAlignment w:val="baseline"/>
              <w:rPr>
                <w:bCs/>
                <w:sz w:val="24"/>
                <w:szCs w:val="24"/>
                <w:lang w:val="it-IT"/>
              </w:rPr>
            </w:pPr>
            <w:r w:rsidRPr="005C6DD9">
              <w:rPr>
                <w:bCs/>
                <w:sz w:val="24"/>
                <w:szCs w:val="24"/>
                <w:lang w:val="it-IT"/>
              </w:rPr>
              <w:t>COMPETENZE DI RIFERIMENTO:</w:t>
            </w:r>
          </w:p>
          <w:p w14:paraId="2F47BD98" w14:textId="6E412FAE" w:rsidR="008C0BF5" w:rsidRPr="005C6DD9" w:rsidRDefault="008C0BF5" w:rsidP="00C07C8A">
            <w:pPr>
              <w:pStyle w:val="Paragrafoelenco"/>
              <w:overflowPunct w:val="0"/>
              <w:adjustRightInd w:val="0"/>
              <w:spacing w:line="256" w:lineRule="auto"/>
              <w:jc w:val="both"/>
              <w:textAlignment w:val="baseline"/>
              <w:rPr>
                <w:bCs/>
                <w:sz w:val="24"/>
                <w:szCs w:val="24"/>
                <w:lang w:val="it-IT"/>
              </w:rPr>
            </w:pPr>
          </w:p>
          <w:p w14:paraId="55CF20A5" w14:textId="51B80826" w:rsidR="008C0BF5" w:rsidRPr="005C6DD9" w:rsidRDefault="008C0BF5" w:rsidP="005C6DD9">
            <w:pPr>
              <w:pStyle w:val="Paragrafoelenco"/>
              <w:numPr>
                <w:ilvl w:val="0"/>
                <w:numId w:val="3"/>
              </w:numPr>
              <w:overflowPunct w:val="0"/>
              <w:adjustRightInd w:val="0"/>
              <w:spacing w:line="256" w:lineRule="auto"/>
              <w:jc w:val="both"/>
              <w:textAlignment w:val="baseline"/>
              <w:rPr>
                <w:bCs/>
                <w:sz w:val="24"/>
                <w:szCs w:val="24"/>
                <w:lang w:val="it-IT"/>
              </w:rPr>
            </w:pPr>
            <w:r w:rsidRPr="005C6DD9">
              <w:rPr>
                <w:bCs/>
                <w:sz w:val="24"/>
                <w:szCs w:val="24"/>
                <w:lang w:val="it-IT"/>
              </w:rPr>
              <w:t>Correlare la conoscenza storica</w:t>
            </w:r>
            <w:r w:rsidR="00A013FE" w:rsidRPr="005C6DD9">
              <w:rPr>
                <w:bCs/>
                <w:sz w:val="24"/>
                <w:szCs w:val="24"/>
                <w:lang w:val="it-IT"/>
              </w:rPr>
              <w:t xml:space="preserve"> </w:t>
            </w:r>
            <w:r w:rsidRPr="005C6DD9">
              <w:rPr>
                <w:bCs/>
                <w:sz w:val="24"/>
                <w:szCs w:val="24"/>
                <w:lang w:val="it-IT"/>
              </w:rPr>
              <w:t>generale</w:t>
            </w:r>
            <w:r w:rsidR="0087585C" w:rsidRPr="005C6DD9">
              <w:rPr>
                <w:bCs/>
                <w:sz w:val="24"/>
                <w:szCs w:val="24"/>
                <w:lang w:val="it-IT"/>
              </w:rPr>
              <w:t xml:space="preserve"> </w:t>
            </w:r>
            <w:r w:rsidRPr="005C6DD9">
              <w:rPr>
                <w:bCs/>
                <w:sz w:val="24"/>
                <w:szCs w:val="24"/>
                <w:lang w:val="it-IT"/>
              </w:rPr>
              <w:t xml:space="preserve">agli sviluppi </w:t>
            </w:r>
            <w:proofErr w:type="gramStart"/>
            <w:r w:rsidRPr="005C6DD9">
              <w:rPr>
                <w:bCs/>
                <w:sz w:val="24"/>
                <w:szCs w:val="24"/>
                <w:lang w:val="it-IT"/>
              </w:rPr>
              <w:t xml:space="preserve">delle </w:t>
            </w:r>
            <w:r w:rsidR="0087585C" w:rsidRPr="005C6DD9">
              <w:rPr>
                <w:bCs/>
                <w:sz w:val="24"/>
                <w:szCs w:val="24"/>
                <w:lang w:val="it-IT"/>
              </w:rPr>
              <w:t xml:space="preserve"> scienze</w:t>
            </w:r>
            <w:proofErr w:type="gramEnd"/>
            <w:r w:rsidR="0087585C" w:rsidRPr="005C6DD9">
              <w:rPr>
                <w:bCs/>
                <w:sz w:val="24"/>
                <w:szCs w:val="24"/>
                <w:lang w:val="it-IT"/>
              </w:rPr>
              <w:t>,</w:t>
            </w:r>
            <w:r w:rsidR="00A013FE" w:rsidRPr="005C6DD9">
              <w:rPr>
                <w:bCs/>
                <w:sz w:val="24"/>
                <w:szCs w:val="24"/>
                <w:lang w:val="it-IT"/>
              </w:rPr>
              <w:t xml:space="preserve"> </w:t>
            </w:r>
            <w:r w:rsidR="0087585C" w:rsidRPr="005C6DD9">
              <w:rPr>
                <w:bCs/>
                <w:sz w:val="24"/>
                <w:szCs w:val="24"/>
                <w:lang w:val="it-IT"/>
              </w:rPr>
              <w:t>delle tecnologie e delle tecniche negli specifici campi professionali.</w:t>
            </w:r>
          </w:p>
          <w:p w14:paraId="1C1D761E" w14:textId="77777777" w:rsidR="00A013FE" w:rsidRPr="005C6DD9" w:rsidRDefault="00A013FE" w:rsidP="00C07C8A">
            <w:pPr>
              <w:pStyle w:val="Paragrafoelenco"/>
              <w:overflowPunct w:val="0"/>
              <w:adjustRightInd w:val="0"/>
              <w:spacing w:line="256" w:lineRule="auto"/>
              <w:jc w:val="both"/>
              <w:textAlignment w:val="baseline"/>
              <w:rPr>
                <w:bCs/>
                <w:sz w:val="24"/>
                <w:szCs w:val="24"/>
                <w:lang w:val="it-IT"/>
              </w:rPr>
            </w:pPr>
          </w:p>
          <w:p w14:paraId="29BAC667" w14:textId="31492E59" w:rsidR="0087585C" w:rsidRPr="005C6DD9" w:rsidRDefault="0087585C" w:rsidP="005C6DD9">
            <w:pPr>
              <w:pStyle w:val="Paragrafoelenco"/>
              <w:numPr>
                <w:ilvl w:val="0"/>
                <w:numId w:val="3"/>
              </w:numPr>
              <w:overflowPunct w:val="0"/>
              <w:adjustRightInd w:val="0"/>
              <w:spacing w:line="256" w:lineRule="auto"/>
              <w:jc w:val="both"/>
              <w:textAlignment w:val="baseline"/>
              <w:rPr>
                <w:bCs/>
                <w:sz w:val="24"/>
                <w:szCs w:val="24"/>
                <w:lang w:val="it-IT"/>
              </w:rPr>
            </w:pPr>
            <w:r w:rsidRPr="005C6DD9">
              <w:rPr>
                <w:bCs/>
                <w:sz w:val="24"/>
                <w:szCs w:val="24"/>
                <w:lang w:val="it-IT"/>
              </w:rPr>
              <w:t>Riconoscere gli aspetti geografici,</w:t>
            </w:r>
            <w:r w:rsidR="00A013FE" w:rsidRPr="005C6DD9">
              <w:rPr>
                <w:bCs/>
                <w:sz w:val="24"/>
                <w:szCs w:val="24"/>
                <w:lang w:val="it-IT"/>
              </w:rPr>
              <w:t xml:space="preserve"> </w:t>
            </w:r>
            <w:r w:rsidRPr="005C6DD9">
              <w:rPr>
                <w:bCs/>
                <w:sz w:val="24"/>
                <w:szCs w:val="24"/>
                <w:lang w:val="it-IT"/>
              </w:rPr>
              <w:t>ecologici,</w:t>
            </w:r>
            <w:r w:rsidR="00A013FE" w:rsidRPr="005C6DD9">
              <w:rPr>
                <w:bCs/>
                <w:sz w:val="24"/>
                <w:szCs w:val="24"/>
                <w:lang w:val="it-IT"/>
              </w:rPr>
              <w:t xml:space="preserve"> </w:t>
            </w:r>
            <w:r w:rsidRPr="005C6DD9">
              <w:rPr>
                <w:bCs/>
                <w:sz w:val="24"/>
                <w:szCs w:val="24"/>
                <w:lang w:val="it-IT"/>
              </w:rPr>
              <w:t>territoriali,</w:t>
            </w:r>
            <w:r w:rsidR="00A013FE" w:rsidRPr="005C6DD9">
              <w:rPr>
                <w:bCs/>
                <w:sz w:val="24"/>
                <w:szCs w:val="24"/>
                <w:lang w:val="it-IT"/>
              </w:rPr>
              <w:t xml:space="preserve"> </w:t>
            </w:r>
            <w:r w:rsidRPr="005C6DD9">
              <w:rPr>
                <w:bCs/>
                <w:sz w:val="24"/>
                <w:szCs w:val="24"/>
                <w:lang w:val="it-IT"/>
              </w:rPr>
              <w:t>dell’ambiente naturale ed antropico;</w:t>
            </w:r>
            <w:r w:rsidR="00A013FE" w:rsidRPr="005C6DD9">
              <w:rPr>
                <w:bCs/>
                <w:sz w:val="24"/>
                <w:szCs w:val="24"/>
                <w:lang w:val="it-IT"/>
              </w:rPr>
              <w:t xml:space="preserve"> </w:t>
            </w:r>
            <w:r w:rsidRPr="005C6DD9">
              <w:rPr>
                <w:bCs/>
                <w:sz w:val="24"/>
                <w:szCs w:val="24"/>
                <w:lang w:val="it-IT"/>
              </w:rPr>
              <w:t>collegare in maniera sincronica e diacronica fattori culturali,</w:t>
            </w:r>
            <w:r w:rsidR="00A013FE" w:rsidRPr="005C6DD9">
              <w:rPr>
                <w:bCs/>
                <w:sz w:val="24"/>
                <w:szCs w:val="24"/>
                <w:lang w:val="it-IT"/>
              </w:rPr>
              <w:t xml:space="preserve"> </w:t>
            </w:r>
            <w:r w:rsidRPr="005C6DD9">
              <w:rPr>
                <w:bCs/>
                <w:sz w:val="24"/>
                <w:szCs w:val="24"/>
                <w:lang w:val="it-IT"/>
              </w:rPr>
              <w:t>sociali,</w:t>
            </w:r>
            <w:r w:rsidR="00A013FE" w:rsidRPr="005C6DD9">
              <w:rPr>
                <w:bCs/>
                <w:sz w:val="24"/>
                <w:szCs w:val="24"/>
                <w:lang w:val="it-IT"/>
              </w:rPr>
              <w:t xml:space="preserve"> </w:t>
            </w:r>
            <w:proofErr w:type="gramStart"/>
            <w:r w:rsidRPr="005C6DD9">
              <w:rPr>
                <w:bCs/>
                <w:sz w:val="24"/>
                <w:szCs w:val="24"/>
                <w:lang w:val="it-IT"/>
              </w:rPr>
              <w:t>religiosi</w:t>
            </w:r>
            <w:r w:rsidR="00A013FE" w:rsidRPr="005C6DD9">
              <w:rPr>
                <w:bCs/>
                <w:sz w:val="24"/>
                <w:szCs w:val="24"/>
                <w:lang w:val="it-IT"/>
              </w:rPr>
              <w:t xml:space="preserve"> </w:t>
            </w:r>
            <w:r w:rsidRPr="005C6DD9">
              <w:rPr>
                <w:bCs/>
                <w:sz w:val="24"/>
                <w:szCs w:val="24"/>
                <w:lang w:val="it-IT"/>
              </w:rPr>
              <w:t>,politici</w:t>
            </w:r>
            <w:proofErr w:type="gramEnd"/>
            <w:r w:rsidRPr="005C6DD9">
              <w:rPr>
                <w:bCs/>
                <w:sz w:val="24"/>
                <w:szCs w:val="24"/>
                <w:lang w:val="it-IT"/>
              </w:rPr>
              <w:t>,</w:t>
            </w:r>
            <w:r w:rsidR="00A013FE" w:rsidRPr="005C6DD9">
              <w:rPr>
                <w:bCs/>
                <w:sz w:val="24"/>
                <w:szCs w:val="24"/>
                <w:lang w:val="it-IT"/>
              </w:rPr>
              <w:t xml:space="preserve"> </w:t>
            </w:r>
            <w:r w:rsidRPr="005C6DD9">
              <w:rPr>
                <w:bCs/>
                <w:sz w:val="24"/>
                <w:szCs w:val="24"/>
                <w:lang w:val="it-IT"/>
              </w:rPr>
              <w:t>economici e sociali e le trasformazioni intervenute nel corso del tempo.</w:t>
            </w:r>
          </w:p>
          <w:p w14:paraId="5EEEBC83" w14:textId="77777777" w:rsidR="00A013FE" w:rsidRPr="005C6DD9" w:rsidRDefault="00A013FE" w:rsidP="00C07C8A">
            <w:pPr>
              <w:pStyle w:val="Paragrafoelenco"/>
              <w:overflowPunct w:val="0"/>
              <w:adjustRightInd w:val="0"/>
              <w:spacing w:line="256" w:lineRule="auto"/>
              <w:jc w:val="both"/>
              <w:textAlignment w:val="baseline"/>
              <w:rPr>
                <w:bCs/>
                <w:sz w:val="24"/>
                <w:szCs w:val="24"/>
                <w:lang w:val="it-IT"/>
              </w:rPr>
            </w:pPr>
          </w:p>
          <w:p w14:paraId="5F83D0D1" w14:textId="77777777" w:rsidR="00A013FE" w:rsidRPr="005C6DD9" w:rsidRDefault="00A013FE" w:rsidP="00C07C8A">
            <w:pPr>
              <w:pStyle w:val="Paragrafoelenco"/>
              <w:overflowPunct w:val="0"/>
              <w:adjustRightInd w:val="0"/>
              <w:spacing w:line="256" w:lineRule="auto"/>
              <w:jc w:val="both"/>
              <w:textAlignment w:val="baseline"/>
              <w:rPr>
                <w:bCs/>
                <w:sz w:val="24"/>
                <w:szCs w:val="24"/>
                <w:lang w:val="it-IT"/>
              </w:rPr>
            </w:pPr>
          </w:p>
          <w:p w14:paraId="70824EE6" w14:textId="6A802929" w:rsidR="0087585C" w:rsidRDefault="0087585C" w:rsidP="005C6DD9">
            <w:pPr>
              <w:pStyle w:val="Paragrafoelenco"/>
              <w:numPr>
                <w:ilvl w:val="0"/>
                <w:numId w:val="3"/>
              </w:numPr>
              <w:overflowPunct w:val="0"/>
              <w:adjustRightInd w:val="0"/>
              <w:spacing w:line="256" w:lineRule="auto"/>
              <w:jc w:val="both"/>
              <w:textAlignment w:val="baseline"/>
              <w:rPr>
                <w:rFonts w:ascii="Calibri" w:hAnsi="Calibri"/>
                <w:sz w:val="28"/>
                <w:szCs w:val="28"/>
                <w:lang w:val="it-IT"/>
              </w:rPr>
            </w:pPr>
            <w:r w:rsidRPr="005C6DD9">
              <w:rPr>
                <w:bCs/>
                <w:sz w:val="24"/>
                <w:szCs w:val="24"/>
                <w:lang w:val="it-IT"/>
              </w:rPr>
              <w:t>Stabilire collegamenti</w:t>
            </w:r>
            <w:r w:rsidR="00A013FE" w:rsidRPr="005C6DD9">
              <w:rPr>
                <w:bCs/>
                <w:sz w:val="24"/>
                <w:szCs w:val="24"/>
                <w:lang w:val="it-IT"/>
              </w:rPr>
              <w:t xml:space="preserve"> tra le tradizioni culturali </w:t>
            </w:r>
            <w:proofErr w:type="gramStart"/>
            <w:r w:rsidR="00A013FE" w:rsidRPr="005C6DD9">
              <w:rPr>
                <w:bCs/>
                <w:sz w:val="24"/>
                <w:szCs w:val="24"/>
                <w:lang w:val="it-IT"/>
              </w:rPr>
              <w:t>locali ,</w:t>
            </w:r>
            <w:proofErr w:type="gramEnd"/>
            <w:r w:rsidR="00A013FE" w:rsidRPr="005C6DD9">
              <w:rPr>
                <w:bCs/>
                <w:sz w:val="24"/>
                <w:szCs w:val="24"/>
                <w:lang w:val="it-IT"/>
              </w:rPr>
              <w:t xml:space="preserve"> nazionali e internazionali, sia ai fini della mobilità di studio e di lavoro.</w:t>
            </w:r>
          </w:p>
          <w:p w14:paraId="141EA217" w14:textId="77777777" w:rsidR="0087585C" w:rsidRPr="0087585C" w:rsidRDefault="0087585C" w:rsidP="0087585C">
            <w:pPr>
              <w:spacing w:line="256" w:lineRule="auto"/>
              <w:jc w:val="both"/>
              <w:rPr>
                <w:rFonts w:ascii="Calibri" w:hAnsi="Calibri"/>
                <w:sz w:val="28"/>
                <w:szCs w:val="28"/>
                <w:lang w:val="it-IT"/>
              </w:rPr>
            </w:pPr>
          </w:p>
          <w:p w14:paraId="5119FAE2" w14:textId="77777777" w:rsidR="008D5368" w:rsidRPr="0038619C" w:rsidRDefault="008D5368">
            <w:pPr>
              <w:spacing w:line="256" w:lineRule="auto"/>
              <w:jc w:val="both"/>
              <w:rPr>
                <w:sz w:val="28"/>
                <w:szCs w:val="28"/>
                <w:lang w:val="it-IT"/>
              </w:rPr>
            </w:pPr>
          </w:p>
        </w:tc>
      </w:tr>
      <w:tr w:rsidR="008D5368" w:rsidRPr="006C76A4" w14:paraId="5119FAF3" w14:textId="77777777" w:rsidTr="00113807">
        <w:trPr>
          <w:cantSplit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19FAEE" w14:textId="77777777" w:rsidR="008D5368" w:rsidRPr="0038619C" w:rsidRDefault="008D5368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 w:rsidRPr="0038619C">
              <w:rPr>
                <w:sz w:val="28"/>
                <w:szCs w:val="28"/>
                <w:lang w:val="it-IT"/>
              </w:rPr>
              <w:t>ARGOMENTO</w:t>
            </w:r>
          </w:p>
          <w:p w14:paraId="5119FAEF" w14:textId="7C3EFE04" w:rsidR="008D5368" w:rsidRPr="0038619C" w:rsidRDefault="00641653" w:rsidP="008D5368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 w:rsidRPr="0038619C">
              <w:rPr>
                <w:rFonts w:cs="OfficinaSerif-Bold"/>
                <w:b/>
                <w:bCs/>
                <w:spacing w:val="-2"/>
                <w:lang w:val="it-IT"/>
              </w:rPr>
              <w:t>Il primo Novecento</w:t>
            </w:r>
            <w:r w:rsidRPr="0038619C">
              <w:rPr>
                <w:sz w:val="28"/>
                <w:szCs w:val="28"/>
                <w:lang w:val="it-IT"/>
              </w:rPr>
              <w:t xml:space="preserve"> 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0C244" w14:textId="77777777" w:rsidR="00CB28CC" w:rsidRPr="0038619C" w:rsidRDefault="008D5368" w:rsidP="00CB28CC">
            <w:pPr>
              <w:pStyle w:val="Default"/>
              <w:spacing w:line="256" w:lineRule="auto"/>
            </w:pPr>
            <w:r w:rsidRPr="0038619C">
              <w:rPr>
                <w:bCs/>
                <w:sz w:val="28"/>
                <w:szCs w:val="28"/>
              </w:rPr>
              <w:t>Conoscenze:</w:t>
            </w:r>
            <w:r w:rsidR="00CB28CC" w:rsidRPr="0038619C">
              <w:t xml:space="preserve"> </w:t>
            </w:r>
          </w:p>
          <w:p w14:paraId="690F2BAF" w14:textId="77777777" w:rsidR="00D933A9" w:rsidRPr="0038619C" w:rsidRDefault="00D933A9" w:rsidP="00220FC3">
            <w:pPr>
              <w:pStyle w:val="Paragrafoelenco"/>
              <w:numPr>
                <w:ilvl w:val="0"/>
                <w:numId w:val="3"/>
              </w:numPr>
              <w:overflowPunct w:val="0"/>
              <w:adjustRightInd w:val="0"/>
              <w:spacing w:line="256" w:lineRule="auto"/>
              <w:jc w:val="both"/>
              <w:textAlignment w:val="baseline"/>
              <w:rPr>
                <w:bCs/>
                <w:sz w:val="24"/>
                <w:szCs w:val="24"/>
                <w:lang w:val="it-IT"/>
              </w:rPr>
            </w:pPr>
            <w:r w:rsidRPr="0038619C">
              <w:rPr>
                <w:bCs/>
                <w:sz w:val="24"/>
                <w:szCs w:val="24"/>
                <w:lang w:val="it-IT"/>
              </w:rPr>
              <w:t xml:space="preserve">L’epoca della società di massa </w:t>
            </w:r>
          </w:p>
          <w:p w14:paraId="060BC54D" w14:textId="77777777" w:rsidR="00D933A9" w:rsidRPr="0038619C" w:rsidRDefault="00D933A9" w:rsidP="00220FC3">
            <w:pPr>
              <w:pStyle w:val="Paragrafoelenco"/>
              <w:numPr>
                <w:ilvl w:val="0"/>
                <w:numId w:val="3"/>
              </w:numPr>
              <w:overflowPunct w:val="0"/>
              <w:adjustRightInd w:val="0"/>
              <w:spacing w:line="256" w:lineRule="auto"/>
              <w:jc w:val="both"/>
              <w:textAlignment w:val="baseline"/>
              <w:rPr>
                <w:bCs/>
                <w:sz w:val="24"/>
                <w:szCs w:val="24"/>
                <w:lang w:val="it-IT"/>
              </w:rPr>
            </w:pPr>
            <w:r w:rsidRPr="0038619C">
              <w:rPr>
                <w:bCs/>
                <w:sz w:val="24"/>
                <w:szCs w:val="24"/>
                <w:lang w:val="it-IT"/>
              </w:rPr>
              <w:t xml:space="preserve">La situazione mondiale agli inizi del Novecento </w:t>
            </w:r>
          </w:p>
          <w:p w14:paraId="0BC032B0" w14:textId="77777777" w:rsidR="00D933A9" w:rsidRPr="0038619C" w:rsidRDefault="00D933A9" w:rsidP="00220FC3">
            <w:pPr>
              <w:numPr>
                <w:ilvl w:val="0"/>
                <w:numId w:val="3"/>
              </w:numPr>
              <w:overflowPunct w:val="0"/>
              <w:adjustRightInd w:val="0"/>
              <w:spacing w:line="256" w:lineRule="auto"/>
              <w:textAlignment w:val="baseline"/>
              <w:rPr>
                <w:bCs/>
                <w:sz w:val="28"/>
                <w:szCs w:val="28"/>
                <w:lang w:val="it-IT"/>
              </w:rPr>
            </w:pPr>
            <w:r w:rsidRPr="0038619C">
              <w:rPr>
                <w:bCs/>
                <w:sz w:val="24"/>
                <w:szCs w:val="24"/>
                <w:lang w:val="it-IT"/>
              </w:rPr>
              <w:t xml:space="preserve">L’Italia nell’età giolittiana </w:t>
            </w:r>
          </w:p>
          <w:p w14:paraId="5119FAF1" w14:textId="4E2C1220" w:rsidR="008D5368" w:rsidRPr="0038619C" w:rsidRDefault="008D5368" w:rsidP="00D933A9">
            <w:pPr>
              <w:overflowPunct w:val="0"/>
              <w:adjustRightInd w:val="0"/>
              <w:spacing w:line="256" w:lineRule="auto"/>
              <w:textAlignment w:val="baseline"/>
              <w:rPr>
                <w:bCs/>
                <w:sz w:val="28"/>
                <w:szCs w:val="28"/>
                <w:lang w:val="it-IT"/>
              </w:rPr>
            </w:pPr>
            <w:r w:rsidRPr="0038619C">
              <w:rPr>
                <w:bCs/>
                <w:sz w:val="28"/>
                <w:szCs w:val="28"/>
                <w:lang w:val="it-IT"/>
              </w:rPr>
              <w:t>Abilità</w:t>
            </w:r>
            <w:r w:rsidR="00860D79" w:rsidRPr="0038619C">
              <w:rPr>
                <w:bCs/>
                <w:sz w:val="28"/>
                <w:szCs w:val="28"/>
                <w:lang w:val="it-IT"/>
              </w:rPr>
              <w:t>:</w:t>
            </w:r>
          </w:p>
          <w:p w14:paraId="57F35536" w14:textId="77777777" w:rsidR="00220FC3" w:rsidRPr="0038619C" w:rsidRDefault="00220FC3" w:rsidP="00220FC3">
            <w:pPr>
              <w:pStyle w:val="Default"/>
              <w:numPr>
                <w:ilvl w:val="0"/>
                <w:numId w:val="3"/>
              </w:numPr>
              <w:spacing w:after="160" w:line="300" w:lineRule="auto"/>
              <w:rPr>
                <w:bCs/>
                <w:color w:val="auto"/>
                <w:lang w:eastAsia="en-US"/>
              </w:rPr>
            </w:pPr>
            <w:r w:rsidRPr="0038619C">
              <w:rPr>
                <w:bCs/>
                <w:color w:val="auto"/>
                <w:lang w:eastAsia="en-US"/>
              </w:rPr>
              <w:t xml:space="preserve">Riconoscere le varietà e lo sviluppo della società di massa e della sua cultura e individuarne i nessi con i contesti internazionali </w:t>
            </w:r>
            <w:r w:rsidRPr="0038619C">
              <w:rPr>
                <w:bCs/>
                <w:color w:val="auto"/>
                <w:lang w:eastAsia="en-US"/>
              </w:rPr>
              <w:br/>
              <w:t>e alcune variabili ambientali, demografiche, sociali e culturali</w:t>
            </w:r>
          </w:p>
          <w:p w14:paraId="2D18CCB0" w14:textId="77777777" w:rsidR="00220FC3" w:rsidRPr="0038619C" w:rsidRDefault="00220FC3" w:rsidP="00220FC3">
            <w:pPr>
              <w:pStyle w:val="Default"/>
              <w:numPr>
                <w:ilvl w:val="0"/>
                <w:numId w:val="3"/>
              </w:numPr>
              <w:spacing w:after="160" w:line="300" w:lineRule="auto"/>
              <w:rPr>
                <w:bCs/>
                <w:color w:val="auto"/>
                <w:lang w:eastAsia="en-US"/>
              </w:rPr>
            </w:pPr>
            <w:r w:rsidRPr="0038619C">
              <w:rPr>
                <w:bCs/>
                <w:color w:val="auto"/>
                <w:lang w:eastAsia="en-US"/>
              </w:rPr>
              <w:t>Collocare nello spazio e nel tempo le principali nazioni europee ed extraeuropee agli inizi del Novecento</w:t>
            </w:r>
          </w:p>
          <w:p w14:paraId="2B714E23" w14:textId="77777777" w:rsidR="00220FC3" w:rsidRPr="0038619C" w:rsidRDefault="00220FC3" w:rsidP="00220FC3">
            <w:pPr>
              <w:pStyle w:val="Default"/>
              <w:numPr>
                <w:ilvl w:val="0"/>
                <w:numId w:val="3"/>
              </w:numPr>
              <w:spacing w:after="160" w:line="300" w:lineRule="auto"/>
              <w:rPr>
                <w:bCs/>
                <w:color w:val="auto"/>
                <w:lang w:eastAsia="en-US"/>
              </w:rPr>
            </w:pPr>
            <w:r w:rsidRPr="0038619C">
              <w:rPr>
                <w:bCs/>
                <w:color w:val="auto"/>
                <w:lang w:eastAsia="en-US"/>
              </w:rPr>
              <w:t>Ricostruire il processo di trasformazione che investe i rapporti fra il governo italiano e le forze sociali</w:t>
            </w:r>
          </w:p>
          <w:p w14:paraId="5119FAF2" w14:textId="34CF5228" w:rsidR="008D5368" w:rsidRPr="0038619C" w:rsidRDefault="00220FC3" w:rsidP="00220FC3">
            <w:pPr>
              <w:pStyle w:val="Paragrafoelenco"/>
              <w:numPr>
                <w:ilvl w:val="0"/>
                <w:numId w:val="3"/>
              </w:numPr>
              <w:overflowPunct w:val="0"/>
              <w:adjustRightInd w:val="0"/>
              <w:spacing w:line="256" w:lineRule="auto"/>
              <w:jc w:val="both"/>
              <w:textAlignment w:val="baseline"/>
              <w:rPr>
                <w:b/>
                <w:bCs/>
                <w:sz w:val="28"/>
                <w:szCs w:val="28"/>
                <w:lang w:val="it-IT"/>
              </w:rPr>
            </w:pPr>
            <w:r w:rsidRPr="0038619C">
              <w:rPr>
                <w:bCs/>
                <w:sz w:val="24"/>
                <w:szCs w:val="24"/>
                <w:lang w:val="it-IT"/>
              </w:rPr>
              <w:t>Analizzare criticamente le origini e i caratteri della “questione meridionale”</w:t>
            </w:r>
          </w:p>
        </w:tc>
      </w:tr>
      <w:tr w:rsidR="00AA1BC9" w:rsidRPr="006C76A4" w14:paraId="4D4DAB40" w14:textId="77777777" w:rsidTr="00113807">
        <w:trPr>
          <w:cantSplit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F02ECD" w14:textId="77777777" w:rsidR="00183DA0" w:rsidRPr="0038619C" w:rsidRDefault="00183DA0" w:rsidP="00183DA0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 w:rsidRPr="0038619C">
              <w:rPr>
                <w:sz w:val="28"/>
                <w:szCs w:val="28"/>
                <w:lang w:val="it-IT"/>
              </w:rPr>
              <w:lastRenderedPageBreak/>
              <w:t>ARGOMENTO</w:t>
            </w:r>
          </w:p>
          <w:p w14:paraId="1FFF8942" w14:textId="78BE4228" w:rsidR="00AA1BC9" w:rsidRPr="0038619C" w:rsidRDefault="00E3503A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 w:rsidRPr="0038619C">
              <w:rPr>
                <w:b/>
                <w:lang w:val="it-IT"/>
              </w:rPr>
              <w:t>Dalla Prima guerra mondiale alla grande crisi</w:t>
            </w:r>
            <w:r w:rsidRPr="0038619C">
              <w:rPr>
                <w:sz w:val="28"/>
                <w:szCs w:val="28"/>
                <w:lang w:val="it-IT"/>
              </w:rPr>
              <w:t xml:space="preserve"> 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B8323" w14:textId="4C4ECD14" w:rsidR="000635FC" w:rsidRPr="0038619C" w:rsidRDefault="00183DA0" w:rsidP="007B609F">
            <w:pPr>
              <w:pStyle w:val="Default"/>
              <w:spacing w:line="256" w:lineRule="auto"/>
            </w:pPr>
            <w:r w:rsidRPr="0038619C">
              <w:rPr>
                <w:bCs/>
                <w:sz w:val="28"/>
                <w:szCs w:val="28"/>
              </w:rPr>
              <w:t>Conoscenze:</w:t>
            </w:r>
            <w:r w:rsidRPr="0038619C">
              <w:t xml:space="preserve"> </w:t>
            </w:r>
          </w:p>
          <w:p w14:paraId="38832F83" w14:textId="5690CCD7" w:rsidR="009E687B" w:rsidRDefault="009E687B" w:rsidP="008D36EB">
            <w:pPr>
              <w:pStyle w:val="Default"/>
              <w:numPr>
                <w:ilvl w:val="0"/>
                <w:numId w:val="7"/>
              </w:numPr>
              <w:spacing w:line="256" w:lineRule="auto"/>
            </w:pPr>
            <w:r w:rsidRPr="0038619C">
              <w:t>Le premesse della guerra: le relazioni internazionali tra il 1900 e il 191</w:t>
            </w:r>
            <w:r w:rsidR="000635FC">
              <w:t>4</w:t>
            </w:r>
          </w:p>
          <w:p w14:paraId="3C9377E6" w14:textId="7343893E" w:rsidR="000635FC" w:rsidRPr="0038619C" w:rsidRDefault="000635FC" w:rsidP="008D36EB">
            <w:pPr>
              <w:pStyle w:val="Default"/>
              <w:numPr>
                <w:ilvl w:val="0"/>
                <w:numId w:val="7"/>
              </w:numPr>
              <w:spacing w:line="256" w:lineRule="auto"/>
            </w:pPr>
            <w:r>
              <w:t>Lo scoppio del conflitto</w:t>
            </w:r>
          </w:p>
          <w:p w14:paraId="0E556C60" w14:textId="77777777" w:rsidR="009E687B" w:rsidRPr="0038619C" w:rsidRDefault="009E687B" w:rsidP="008D36EB">
            <w:pPr>
              <w:pStyle w:val="Default"/>
              <w:numPr>
                <w:ilvl w:val="0"/>
                <w:numId w:val="7"/>
              </w:numPr>
              <w:spacing w:line="256" w:lineRule="auto"/>
            </w:pPr>
            <w:r w:rsidRPr="0038619C">
              <w:t>Gli scenari bellici nel 1914: fronte occidentale e fronte orientale</w:t>
            </w:r>
          </w:p>
          <w:p w14:paraId="5E0343E0" w14:textId="4702B8DE" w:rsidR="009E687B" w:rsidRDefault="009E687B" w:rsidP="000635FC">
            <w:pPr>
              <w:pStyle w:val="Default"/>
              <w:numPr>
                <w:ilvl w:val="0"/>
                <w:numId w:val="7"/>
              </w:numPr>
              <w:spacing w:line="256" w:lineRule="auto"/>
            </w:pPr>
            <w:r w:rsidRPr="0038619C">
              <w:t xml:space="preserve">L’Italia di fronte alla </w:t>
            </w:r>
            <w:r w:rsidR="000635FC">
              <w:t>guerra</w:t>
            </w:r>
          </w:p>
          <w:p w14:paraId="53079426" w14:textId="5499C1F8" w:rsidR="000635FC" w:rsidRDefault="000635FC" w:rsidP="008D36EB">
            <w:pPr>
              <w:pStyle w:val="Default"/>
              <w:numPr>
                <w:ilvl w:val="0"/>
                <w:numId w:val="7"/>
              </w:numPr>
              <w:spacing w:line="256" w:lineRule="auto"/>
            </w:pPr>
            <w:r>
              <w:t>Le operazioni militari dal 1915 al 1916</w:t>
            </w:r>
          </w:p>
          <w:p w14:paraId="5CA57E39" w14:textId="0A1DA269" w:rsidR="000635FC" w:rsidRDefault="000635FC" w:rsidP="008D36EB">
            <w:pPr>
              <w:pStyle w:val="Default"/>
              <w:numPr>
                <w:ilvl w:val="0"/>
                <w:numId w:val="7"/>
              </w:numPr>
              <w:spacing w:line="256" w:lineRule="auto"/>
            </w:pPr>
            <w:r>
              <w:t>La guerra totale</w:t>
            </w:r>
          </w:p>
          <w:p w14:paraId="2E4DF134" w14:textId="7DF69BF1" w:rsidR="004F7B57" w:rsidRDefault="004F7B57" w:rsidP="008D36EB">
            <w:pPr>
              <w:pStyle w:val="Default"/>
              <w:numPr>
                <w:ilvl w:val="0"/>
                <w:numId w:val="7"/>
              </w:numPr>
              <w:spacing w:line="256" w:lineRule="auto"/>
            </w:pPr>
            <w:proofErr w:type="gramStart"/>
            <w:r>
              <w:t>1917:l’anno</w:t>
            </w:r>
            <w:proofErr w:type="gramEnd"/>
            <w:r>
              <w:t xml:space="preserve"> decisivo del conflitto</w:t>
            </w:r>
          </w:p>
          <w:p w14:paraId="6041922C" w14:textId="3DB8BD9A" w:rsidR="004F7B57" w:rsidRDefault="004F7B57" w:rsidP="008D36EB">
            <w:pPr>
              <w:pStyle w:val="Default"/>
              <w:numPr>
                <w:ilvl w:val="0"/>
                <w:numId w:val="7"/>
              </w:numPr>
              <w:spacing w:line="256" w:lineRule="auto"/>
            </w:pPr>
            <w:r>
              <w:t>La fine della guerra nel 1918</w:t>
            </w:r>
          </w:p>
          <w:p w14:paraId="277D1FE5" w14:textId="40D05EB8" w:rsidR="004F7B57" w:rsidRPr="0038619C" w:rsidRDefault="004F7B57" w:rsidP="008D36EB">
            <w:pPr>
              <w:pStyle w:val="Default"/>
              <w:numPr>
                <w:ilvl w:val="0"/>
                <w:numId w:val="7"/>
              </w:numPr>
              <w:spacing w:line="256" w:lineRule="auto"/>
            </w:pPr>
            <w:r>
              <w:t>I trattati di pace</w:t>
            </w:r>
          </w:p>
          <w:p w14:paraId="18704A3A" w14:textId="658817E8" w:rsidR="009E687B" w:rsidRPr="0038619C" w:rsidRDefault="009E687B" w:rsidP="008D36EB">
            <w:pPr>
              <w:pStyle w:val="Default"/>
              <w:numPr>
                <w:ilvl w:val="0"/>
                <w:numId w:val="7"/>
              </w:numPr>
              <w:spacing w:line="256" w:lineRule="auto"/>
            </w:pPr>
            <w:r w:rsidRPr="0038619C">
              <w:t>La Rivoluzione russa</w:t>
            </w:r>
            <w:r w:rsidR="00C65BCD">
              <w:t>(sintesi)</w:t>
            </w:r>
          </w:p>
          <w:p w14:paraId="26DC57DB" w14:textId="2F661C85" w:rsidR="009E687B" w:rsidRDefault="009E687B" w:rsidP="008D36EB">
            <w:pPr>
              <w:pStyle w:val="Default"/>
              <w:numPr>
                <w:ilvl w:val="0"/>
                <w:numId w:val="7"/>
              </w:numPr>
              <w:spacing w:line="256" w:lineRule="auto"/>
            </w:pPr>
            <w:r w:rsidRPr="0038619C">
              <w:t>Il primo dopoguerra</w:t>
            </w:r>
          </w:p>
          <w:p w14:paraId="651A2BA6" w14:textId="43A04877" w:rsidR="00BB05A0" w:rsidRPr="0038619C" w:rsidRDefault="00F93249" w:rsidP="008D36EB">
            <w:pPr>
              <w:pStyle w:val="Default"/>
              <w:numPr>
                <w:ilvl w:val="0"/>
                <w:numId w:val="7"/>
              </w:numPr>
              <w:spacing w:line="256" w:lineRule="auto"/>
            </w:pPr>
            <w:r>
              <w:t>Gli Stati Uniti:</w:t>
            </w:r>
            <w:r w:rsidR="009F1CEC">
              <w:t xml:space="preserve"> sviluppo economico e isolazionismo</w:t>
            </w:r>
          </w:p>
          <w:p w14:paraId="58DAD98A" w14:textId="240039A4" w:rsidR="009E687B" w:rsidRPr="0038619C" w:rsidRDefault="009E687B" w:rsidP="008D36EB">
            <w:pPr>
              <w:pStyle w:val="Default"/>
              <w:numPr>
                <w:ilvl w:val="0"/>
                <w:numId w:val="7"/>
              </w:numPr>
              <w:spacing w:line="256" w:lineRule="auto"/>
            </w:pPr>
            <w:r w:rsidRPr="0038619C">
              <w:t xml:space="preserve">L’Italia del dopoguerra: </w:t>
            </w:r>
            <w:r w:rsidR="009A3900">
              <w:t>nascita dei partiti</w:t>
            </w:r>
          </w:p>
          <w:p w14:paraId="5ED85B2C" w14:textId="77777777" w:rsidR="009E687B" w:rsidRPr="0038619C" w:rsidRDefault="009E687B" w:rsidP="008D36EB">
            <w:pPr>
              <w:pStyle w:val="Default"/>
              <w:numPr>
                <w:ilvl w:val="0"/>
                <w:numId w:val="7"/>
              </w:numPr>
              <w:spacing w:line="256" w:lineRule="auto"/>
            </w:pPr>
            <w:r w:rsidRPr="0038619C">
              <w:t>L’avvento della dittatura fascista e la fine dell’Italia liberale</w:t>
            </w:r>
          </w:p>
          <w:p w14:paraId="41E91A7E" w14:textId="75B3367C" w:rsidR="009E687B" w:rsidRPr="0038619C" w:rsidRDefault="009E687B" w:rsidP="008D36EB">
            <w:pPr>
              <w:numPr>
                <w:ilvl w:val="0"/>
                <w:numId w:val="7"/>
              </w:numPr>
              <w:overflowPunct w:val="0"/>
              <w:adjustRightInd w:val="0"/>
              <w:spacing w:line="256" w:lineRule="auto"/>
              <w:textAlignment w:val="baseline"/>
              <w:rPr>
                <w:bCs/>
                <w:sz w:val="28"/>
                <w:szCs w:val="28"/>
                <w:lang w:val="it-IT"/>
              </w:rPr>
            </w:pPr>
            <w:r w:rsidRPr="0038619C">
              <w:rPr>
                <w:lang w:val="it-IT"/>
              </w:rPr>
              <w:t>La crisi del Ventinove e il New Deal</w:t>
            </w:r>
          </w:p>
          <w:p w14:paraId="14906270" w14:textId="670B91E6" w:rsidR="00183DA0" w:rsidRPr="0038619C" w:rsidRDefault="00183DA0" w:rsidP="009E687B">
            <w:pPr>
              <w:overflowPunct w:val="0"/>
              <w:adjustRightInd w:val="0"/>
              <w:spacing w:line="256" w:lineRule="auto"/>
              <w:textAlignment w:val="baseline"/>
              <w:rPr>
                <w:bCs/>
                <w:sz w:val="28"/>
                <w:szCs w:val="28"/>
                <w:lang w:val="it-IT"/>
              </w:rPr>
            </w:pPr>
            <w:r w:rsidRPr="0038619C">
              <w:rPr>
                <w:bCs/>
                <w:sz w:val="28"/>
                <w:szCs w:val="28"/>
                <w:lang w:val="it-IT"/>
              </w:rPr>
              <w:t>Abilità:</w:t>
            </w:r>
          </w:p>
          <w:p w14:paraId="75B916CF" w14:textId="77777777" w:rsidR="008D36EB" w:rsidRPr="0038619C" w:rsidRDefault="008D36EB" w:rsidP="008D36EB">
            <w:pPr>
              <w:pStyle w:val="Default"/>
              <w:numPr>
                <w:ilvl w:val="0"/>
                <w:numId w:val="7"/>
              </w:numPr>
              <w:spacing w:after="160"/>
              <w:rPr>
                <w:sz w:val="22"/>
                <w:szCs w:val="22"/>
              </w:rPr>
            </w:pPr>
            <w:r w:rsidRPr="0038619C">
              <w:rPr>
                <w:sz w:val="22"/>
                <w:szCs w:val="22"/>
              </w:rPr>
              <w:t>Analizzare criticamente le radici storiche del conflitto e l’evoluzione delle relazioni internazionali agli inizi del Novecento</w:t>
            </w:r>
          </w:p>
          <w:p w14:paraId="7D299D9D" w14:textId="77777777" w:rsidR="008D36EB" w:rsidRPr="0038619C" w:rsidRDefault="008D36EB" w:rsidP="008D36EB">
            <w:pPr>
              <w:pStyle w:val="Default"/>
              <w:numPr>
                <w:ilvl w:val="0"/>
                <w:numId w:val="7"/>
              </w:numPr>
              <w:spacing w:after="160"/>
              <w:rPr>
                <w:sz w:val="22"/>
                <w:szCs w:val="22"/>
              </w:rPr>
            </w:pPr>
            <w:r w:rsidRPr="0038619C">
              <w:rPr>
                <w:sz w:val="22"/>
                <w:szCs w:val="22"/>
              </w:rPr>
              <w:t>Riconoscere il legame fra guerra totale e società di massa e individuarne i nessi con i contesti internazionali e alcune variabili ambientali, demografiche, sociali e culturali</w:t>
            </w:r>
          </w:p>
          <w:p w14:paraId="40907916" w14:textId="77777777" w:rsidR="008D36EB" w:rsidRPr="0038619C" w:rsidRDefault="008D36EB" w:rsidP="008D36EB">
            <w:pPr>
              <w:widowControl/>
              <w:numPr>
                <w:ilvl w:val="0"/>
                <w:numId w:val="7"/>
              </w:numPr>
              <w:autoSpaceDE/>
              <w:autoSpaceDN/>
              <w:spacing w:after="160" w:line="300" w:lineRule="auto"/>
              <w:rPr>
                <w:color w:val="000000"/>
                <w:lang w:val="it-IT"/>
              </w:rPr>
            </w:pPr>
            <w:r w:rsidRPr="0038619C">
              <w:rPr>
                <w:color w:val="000000"/>
                <w:lang w:val="it-IT"/>
              </w:rPr>
              <w:t>Collocare nello spazio e nel tempo i principali eventi che portarono dalla Russia zarista alla Unione delle repubbliche socialiste sovietiche</w:t>
            </w:r>
          </w:p>
          <w:p w14:paraId="01820DF3" w14:textId="77777777" w:rsidR="008D36EB" w:rsidRPr="0038619C" w:rsidRDefault="008D36EB" w:rsidP="008D36EB">
            <w:pPr>
              <w:pStyle w:val="Default"/>
              <w:numPr>
                <w:ilvl w:val="0"/>
                <w:numId w:val="7"/>
              </w:numPr>
              <w:spacing w:after="160"/>
              <w:rPr>
                <w:sz w:val="22"/>
                <w:szCs w:val="22"/>
              </w:rPr>
            </w:pPr>
            <w:r w:rsidRPr="0038619C">
              <w:rPr>
                <w:sz w:val="22"/>
                <w:szCs w:val="22"/>
              </w:rPr>
              <w:t>Collocare nello spazio e nel tempo le principali nazioni europee ed extraeuropee nel primo dopoguerra</w:t>
            </w:r>
          </w:p>
          <w:p w14:paraId="755DC54B" w14:textId="77777777" w:rsidR="008D36EB" w:rsidRPr="0038619C" w:rsidRDefault="008D36EB" w:rsidP="008D36EB">
            <w:pPr>
              <w:pStyle w:val="Default"/>
              <w:numPr>
                <w:ilvl w:val="0"/>
                <w:numId w:val="7"/>
              </w:numPr>
              <w:spacing w:after="160"/>
              <w:rPr>
                <w:sz w:val="22"/>
                <w:szCs w:val="22"/>
              </w:rPr>
            </w:pPr>
            <w:r w:rsidRPr="0038619C">
              <w:rPr>
                <w:sz w:val="22"/>
                <w:szCs w:val="22"/>
              </w:rPr>
              <w:t>Ricostruire il processo di trasformazione che investe i rapporti politici in Italia, tra “biennio rosso” e “marcia su Roma”</w:t>
            </w:r>
          </w:p>
          <w:p w14:paraId="2941685E" w14:textId="774986A6" w:rsidR="00AA1BC9" w:rsidRPr="0038619C" w:rsidRDefault="008D36EB" w:rsidP="00362DCD">
            <w:pPr>
              <w:pStyle w:val="Default"/>
              <w:numPr>
                <w:ilvl w:val="0"/>
                <w:numId w:val="7"/>
              </w:numPr>
              <w:spacing w:after="160"/>
              <w:rPr>
                <w:sz w:val="22"/>
                <w:szCs w:val="22"/>
              </w:rPr>
            </w:pPr>
            <w:r w:rsidRPr="0038619C">
              <w:rPr>
                <w:sz w:val="22"/>
                <w:szCs w:val="22"/>
              </w:rPr>
              <w:t>Analizzare criticamente le origini e i caratteri del regime istituito da Mussolini con l’avvento della dittatura fascista</w:t>
            </w:r>
          </w:p>
        </w:tc>
      </w:tr>
      <w:tr w:rsidR="00DF0B3A" w:rsidRPr="006C76A4" w14:paraId="68A9F394" w14:textId="77777777" w:rsidTr="00113807">
        <w:trPr>
          <w:cantSplit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D74F82" w14:textId="77777777" w:rsidR="00183DA0" w:rsidRPr="0038619C" w:rsidRDefault="00183DA0" w:rsidP="00183DA0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 w:rsidRPr="0038619C">
              <w:rPr>
                <w:sz w:val="28"/>
                <w:szCs w:val="28"/>
                <w:lang w:val="it-IT"/>
              </w:rPr>
              <w:lastRenderedPageBreak/>
              <w:t>ARGOMENTO</w:t>
            </w:r>
          </w:p>
          <w:p w14:paraId="37D18E5D" w14:textId="4515C3D7" w:rsidR="00DF0B3A" w:rsidRPr="0038619C" w:rsidRDefault="00E64ADF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 w:rsidRPr="0038619C">
              <w:rPr>
                <w:b/>
                <w:lang w:val="it-IT"/>
              </w:rPr>
              <w:t xml:space="preserve">L’età dei totalitarismi </w:t>
            </w:r>
            <w:r w:rsidRPr="0038619C">
              <w:rPr>
                <w:sz w:val="28"/>
                <w:szCs w:val="28"/>
                <w:lang w:val="it-IT"/>
              </w:rPr>
              <w:t xml:space="preserve"> 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6A1F1" w14:textId="77777777" w:rsidR="006320AA" w:rsidRPr="0038619C" w:rsidRDefault="00183DA0" w:rsidP="006320AA">
            <w:pPr>
              <w:pStyle w:val="Default"/>
              <w:spacing w:after="160" w:line="300" w:lineRule="auto"/>
              <w:ind w:left="360"/>
              <w:rPr>
                <w:color w:val="auto"/>
                <w:sz w:val="22"/>
                <w:szCs w:val="22"/>
              </w:rPr>
            </w:pPr>
            <w:r w:rsidRPr="0038619C">
              <w:rPr>
                <w:bCs/>
                <w:sz w:val="28"/>
                <w:szCs w:val="28"/>
              </w:rPr>
              <w:t>Conoscenze:</w:t>
            </w:r>
            <w:r w:rsidRPr="0038619C">
              <w:t xml:space="preserve"> </w:t>
            </w:r>
          </w:p>
          <w:p w14:paraId="4AD76501" w14:textId="77777777" w:rsidR="00C66F74" w:rsidRPr="0038619C" w:rsidRDefault="00C66F74" w:rsidP="00C66F74">
            <w:pPr>
              <w:pStyle w:val="Default"/>
              <w:numPr>
                <w:ilvl w:val="0"/>
                <w:numId w:val="7"/>
              </w:numPr>
              <w:spacing w:line="256" w:lineRule="auto"/>
            </w:pPr>
            <w:r w:rsidRPr="0038619C">
              <w:t>L’Italia fascista</w:t>
            </w:r>
          </w:p>
          <w:p w14:paraId="444AA73D" w14:textId="77777777" w:rsidR="00C66F74" w:rsidRPr="0038619C" w:rsidRDefault="00C66F74" w:rsidP="00C66F74">
            <w:pPr>
              <w:pStyle w:val="Default"/>
              <w:numPr>
                <w:ilvl w:val="0"/>
                <w:numId w:val="7"/>
              </w:numPr>
              <w:spacing w:line="256" w:lineRule="auto"/>
            </w:pPr>
            <w:r w:rsidRPr="0038619C">
              <w:t>La Germania nazista</w:t>
            </w:r>
          </w:p>
          <w:p w14:paraId="7EFE9AC2" w14:textId="77777777" w:rsidR="00C66F74" w:rsidRPr="0038619C" w:rsidRDefault="00C66F74" w:rsidP="00C66F74">
            <w:pPr>
              <w:pStyle w:val="Default"/>
              <w:numPr>
                <w:ilvl w:val="0"/>
                <w:numId w:val="7"/>
              </w:numPr>
              <w:spacing w:line="256" w:lineRule="auto"/>
            </w:pPr>
            <w:r w:rsidRPr="0038619C">
              <w:t>Lo stalinismo in Unione Sovietica</w:t>
            </w:r>
          </w:p>
          <w:p w14:paraId="08840F3F" w14:textId="3E741936" w:rsidR="00C66F74" w:rsidRPr="0038619C" w:rsidRDefault="00C66F74" w:rsidP="00C66F74">
            <w:pPr>
              <w:pStyle w:val="Default"/>
              <w:numPr>
                <w:ilvl w:val="0"/>
                <w:numId w:val="7"/>
              </w:numPr>
              <w:spacing w:line="256" w:lineRule="auto"/>
            </w:pPr>
            <w:r w:rsidRPr="0038619C">
              <w:t xml:space="preserve">Il contesto internazionale all’alba del secondo conflitto </w:t>
            </w:r>
            <w:proofErr w:type="gramStart"/>
            <w:r w:rsidRPr="0038619C">
              <w:t>mondiale</w:t>
            </w:r>
            <w:r w:rsidR="00A503D2">
              <w:t>( cenni</w:t>
            </w:r>
            <w:proofErr w:type="gramEnd"/>
            <w:r w:rsidR="00A503D2">
              <w:t>)</w:t>
            </w:r>
          </w:p>
          <w:p w14:paraId="062D0BF1" w14:textId="22467DE0" w:rsidR="00183DA0" w:rsidRPr="00FB3FF2" w:rsidRDefault="00183DA0" w:rsidP="006F096C">
            <w:pPr>
              <w:numPr>
                <w:ilvl w:val="0"/>
                <w:numId w:val="7"/>
              </w:numPr>
              <w:overflowPunct w:val="0"/>
              <w:adjustRightInd w:val="0"/>
              <w:spacing w:line="256" w:lineRule="auto"/>
              <w:textAlignment w:val="baseline"/>
              <w:rPr>
                <w:bCs/>
                <w:sz w:val="28"/>
                <w:szCs w:val="28"/>
                <w:lang w:val="it-IT"/>
              </w:rPr>
            </w:pPr>
            <w:r w:rsidRPr="00FB3FF2">
              <w:rPr>
                <w:bCs/>
                <w:sz w:val="28"/>
                <w:szCs w:val="28"/>
                <w:lang w:val="it-IT"/>
              </w:rPr>
              <w:t>Abilità:</w:t>
            </w:r>
          </w:p>
          <w:p w14:paraId="393A2B89" w14:textId="77777777" w:rsidR="00C83E27" w:rsidRPr="0038619C" w:rsidRDefault="00C83E27" w:rsidP="00C83E27">
            <w:pPr>
              <w:pStyle w:val="Default"/>
              <w:numPr>
                <w:ilvl w:val="0"/>
                <w:numId w:val="7"/>
              </w:numPr>
              <w:spacing w:line="256" w:lineRule="auto"/>
            </w:pPr>
            <w:r w:rsidRPr="0038619C">
              <w:t>Analizzare criticamente le radici storiche del regime fascista e la sua evoluzione dagli anni Venti agli anni Trenta</w:t>
            </w:r>
          </w:p>
          <w:p w14:paraId="5D88AFB3" w14:textId="77777777" w:rsidR="00C83E27" w:rsidRPr="0038619C" w:rsidRDefault="00C83E27" w:rsidP="00C83E27">
            <w:pPr>
              <w:pStyle w:val="Default"/>
              <w:numPr>
                <w:ilvl w:val="0"/>
                <w:numId w:val="7"/>
              </w:numPr>
              <w:spacing w:line="256" w:lineRule="auto"/>
            </w:pPr>
            <w:r w:rsidRPr="0038619C">
              <w:t>Collocare nello spazio e nel tempo i principali eventi che portarono all’instaurazione del regime nazista in Germania</w:t>
            </w:r>
          </w:p>
          <w:p w14:paraId="48C9009E" w14:textId="77777777" w:rsidR="00C83E27" w:rsidRPr="0038619C" w:rsidRDefault="00C83E27" w:rsidP="00C83E27">
            <w:pPr>
              <w:pStyle w:val="Default"/>
              <w:numPr>
                <w:ilvl w:val="0"/>
                <w:numId w:val="7"/>
              </w:numPr>
              <w:spacing w:line="256" w:lineRule="auto"/>
            </w:pPr>
            <w:r w:rsidRPr="0038619C">
              <w:t>Analizzare criticamente le radici storiche e l’evoluzione del regime di terrore instaurato da Stalin</w:t>
            </w:r>
          </w:p>
          <w:p w14:paraId="6229994B" w14:textId="77777777" w:rsidR="00C83E27" w:rsidRPr="0038619C" w:rsidRDefault="00C83E27" w:rsidP="00C83E27">
            <w:pPr>
              <w:pStyle w:val="Default"/>
              <w:numPr>
                <w:ilvl w:val="0"/>
                <w:numId w:val="7"/>
              </w:numPr>
              <w:spacing w:line="256" w:lineRule="auto"/>
            </w:pPr>
            <w:r w:rsidRPr="0038619C">
              <w:t>Ricostruire il processo di trasformazione che investe le relazioni internazionali negli anni Trenta del Novecento</w:t>
            </w:r>
          </w:p>
          <w:p w14:paraId="7914746A" w14:textId="07AD8678" w:rsidR="00C83E27" w:rsidRPr="0038619C" w:rsidRDefault="00C83E27" w:rsidP="00282761">
            <w:pPr>
              <w:pStyle w:val="Default"/>
              <w:numPr>
                <w:ilvl w:val="0"/>
                <w:numId w:val="7"/>
              </w:numPr>
              <w:spacing w:line="256" w:lineRule="auto"/>
            </w:pPr>
            <w:r w:rsidRPr="0038619C">
              <w:t xml:space="preserve">Analizzare criticamente le cause e le responsabilità </w:t>
            </w:r>
            <w:r w:rsidR="006C76A4">
              <w:t>che hanno condotto a</w:t>
            </w:r>
            <w:r w:rsidRPr="0038619C">
              <w:t>lla Seconda guerra mon</w:t>
            </w:r>
            <w:r w:rsidR="00FE5D37">
              <w:t>diale</w:t>
            </w:r>
          </w:p>
          <w:p w14:paraId="7D4F5CD9" w14:textId="356B786E" w:rsidR="00DF0B3A" w:rsidRPr="00FE5D37" w:rsidRDefault="00DF0B3A" w:rsidP="00FE5D37">
            <w:pPr>
              <w:pStyle w:val="Default"/>
              <w:spacing w:line="256" w:lineRule="auto"/>
              <w:ind w:left="360"/>
            </w:pPr>
          </w:p>
        </w:tc>
      </w:tr>
      <w:tr w:rsidR="008D5368" w:rsidRPr="00113807" w14:paraId="5119FAF6" w14:textId="77777777" w:rsidTr="00113807">
        <w:tc>
          <w:tcPr>
            <w:tcW w:w="8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4A366" w14:textId="77777777" w:rsidR="0069309B" w:rsidRPr="0038619C" w:rsidRDefault="008D5368">
            <w:pPr>
              <w:pStyle w:val="Titolo5"/>
              <w:spacing w:line="256" w:lineRule="auto"/>
              <w:ind w:left="0"/>
              <w:jc w:val="both"/>
              <w:rPr>
                <w:b/>
                <w:sz w:val="20"/>
                <w:szCs w:val="20"/>
                <w:lang w:val="it-IT"/>
              </w:rPr>
            </w:pPr>
            <w:r w:rsidRPr="0038619C">
              <w:rPr>
                <w:b/>
                <w:sz w:val="20"/>
                <w:szCs w:val="20"/>
                <w:lang w:val="it-IT"/>
              </w:rPr>
              <w:t xml:space="preserve">METODOLOGIE DIDATTICHE </w:t>
            </w:r>
          </w:p>
          <w:p w14:paraId="418D6236" w14:textId="77777777" w:rsidR="0069309B" w:rsidRPr="0038619C" w:rsidRDefault="0069309B" w:rsidP="0069309B">
            <w:pPr>
              <w:widowControl/>
              <w:numPr>
                <w:ilvl w:val="0"/>
                <w:numId w:val="19"/>
              </w:numPr>
              <w:spacing w:after="160" w:line="360" w:lineRule="auto"/>
              <w:rPr>
                <w:lang w:val="it-IT"/>
              </w:rPr>
            </w:pPr>
            <w:r w:rsidRPr="0038619C">
              <w:rPr>
                <w:lang w:val="it-IT"/>
              </w:rPr>
              <w:t>Lezione frontale</w:t>
            </w:r>
          </w:p>
          <w:p w14:paraId="67FD8982" w14:textId="77777777" w:rsidR="0069309B" w:rsidRPr="0038619C" w:rsidRDefault="0069309B" w:rsidP="0069309B">
            <w:pPr>
              <w:widowControl/>
              <w:numPr>
                <w:ilvl w:val="0"/>
                <w:numId w:val="19"/>
              </w:numPr>
              <w:spacing w:after="160" w:line="360" w:lineRule="auto"/>
              <w:rPr>
                <w:lang w:val="it-IT"/>
              </w:rPr>
            </w:pPr>
            <w:r w:rsidRPr="0038619C">
              <w:rPr>
                <w:lang w:val="it-IT"/>
              </w:rPr>
              <w:t>Analisi e discussioni di problemi</w:t>
            </w:r>
          </w:p>
          <w:p w14:paraId="04911C8B" w14:textId="77777777" w:rsidR="0069309B" w:rsidRPr="0038619C" w:rsidRDefault="0069309B" w:rsidP="0069309B">
            <w:pPr>
              <w:widowControl/>
              <w:numPr>
                <w:ilvl w:val="0"/>
                <w:numId w:val="19"/>
              </w:numPr>
              <w:spacing w:after="160" w:line="360" w:lineRule="auto"/>
              <w:rPr>
                <w:lang w:val="it-IT"/>
              </w:rPr>
            </w:pPr>
            <w:r w:rsidRPr="0038619C">
              <w:rPr>
                <w:lang w:val="it-IT"/>
              </w:rPr>
              <w:t>Conversazione, discussione e confronti</w:t>
            </w:r>
          </w:p>
          <w:p w14:paraId="2A85D440" w14:textId="77777777" w:rsidR="007B1C87" w:rsidRPr="0038619C" w:rsidRDefault="007B1C87" w:rsidP="007B1C87">
            <w:pPr>
              <w:widowControl/>
              <w:numPr>
                <w:ilvl w:val="0"/>
                <w:numId w:val="19"/>
              </w:numPr>
              <w:spacing w:after="160" w:line="360" w:lineRule="auto"/>
              <w:rPr>
                <w:lang w:val="it-IT"/>
              </w:rPr>
            </w:pPr>
            <w:r w:rsidRPr="0038619C">
              <w:rPr>
                <w:lang w:val="it-IT"/>
              </w:rPr>
              <w:t>Raccolta di informazioni e rielaborazione</w:t>
            </w:r>
          </w:p>
          <w:p w14:paraId="067AA7D9" w14:textId="4ECAEE87" w:rsidR="007B1C87" w:rsidRPr="00113807" w:rsidRDefault="007B1C87" w:rsidP="00F8371E">
            <w:pPr>
              <w:widowControl/>
              <w:numPr>
                <w:ilvl w:val="0"/>
                <w:numId w:val="19"/>
              </w:numPr>
              <w:spacing w:after="160" w:line="360" w:lineRule="auto"/>
              <w:rPr>
                <w:lang w:val="it-IT"/>
              </w:rPr>
            </w:pPr>
            <w:r w:rsidRPr="00113807">
              <w:rPr>
                <w:lang w:val="it-IT"/>
              </w:rPr>
              <w:t>Cooperative learning</w:t>
            </w:r>
          </w:p>
          <w:p w14:paraId="5119FAF5" w14:textId="77777777" w:rsidR="008D5368" w:rsidRPr="0038619C" w:rsidRDefault="008D5368" w:rsidP="009D4ECF">
            <w:pPr>
              <w:pStyle w:val="Titolo5"/>
              <w:spacing w:line="256" w:lineRule="auto"/>
              <w:ind w:left="0"/>
              <w:jc w:val="both"/>
              <w:rPr>
                <w:sz w:val="20"/>
                <w:szCs w:val="20"/>
                <w:lang w:val="it-IT"/>
              </w:rPr>
            </w:pPr>
          </w:p>
        </w:tc>
      </w:tr>
      <w:tr w:rsidR="008D5368" w:rsidRPr="0038619C" w14:paraId="5119FAF9" w14:textId="77777777" w:rsidTr="00113807">
        <w:tc>
          <w:tcPr>
            <w:tcW w:w="8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DC5D6D" w14:textId="77777777" w:rsidR="002873A9" w:rsidRPr="0038619C" w:rsidRDefault="008D5368" w:rsidP="002873A9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38619C">
              <w:rPr>
                <w:b/>
                <w:bCs/>
                <w:sz w:val="20"/>
                <w:szCs w:val="20"/>
                <w:lang w:val="it-IT"/>
              </w:rPr>
              <w:t>LIBRI DI TESTO, MEZZI E STRUMENTI ADOPERATI</w:t>
            </w:r>
            <w:r w:rsidR="00C22AF9" w:rsidRPr="0038619C">
              <w:rPr>
                <w:b/>
                <w:bCs/>
                <w:sz w:val="20"/>
                <w:szCs w:val="20"/>
                <w:lang w:val="it-IT"/>
              </w:rPr>
              <w:t xml:space="preserve"> </w:t>
            </w:r>
          </w:p>
          <w:p w14:paraId="76824B26" w14:textId="43538B91" w:rsidR="00F44F95" w:rsidRPr="00246095" w:rsidRDefault="00087997" w:rsidP="00F44F95">
            <w:pPr>
              <w:widowControl/>
              <w:numPr>
                <w:ilvl w:val="0"/>
                <w:numId w:val="23"/>
              </w:numPr>
              <w:autoSpaceDE/>
              <w:autoSpaceDN/>
              <w:spacing w:after="160" w:line="300" w:lineRule="auto"/>
              <w:rPr>
                <w:lang w:val="it-IT"/>
              </w:rPr>
            </w:pPr>
            <w:proofErr w:type="spellStart"/>
            <w:proofErr w:type="gramStart"/>
            <w:r>
              <w:rPr>
                <w:lang w:val="it-IT"/>
              </w:rPr>
              <w:t>G.Borgognone</w:t>
            </w:r>
            <w:proofErr w:type="spellEnd"/>
            <w:proofErr w:type="gramEnd"/>
            <w:r>
              <w:rPr>
                <w:lang w:val="it-IT"/>
              </w:rPr>
              <w:t xml:space="preserve"> D. </w:t>
            </w:r>
            <w:proofErr w:type="spellStart"/>
            <w:r>
              <w:rPr>
                <w:lang w:val="it-IT"/>
              </w:rPr>
              <w:t>Carpanetto</w:t>
            </w:r>
            <w:proofErr w:type="spellEnd"/>
            <w:r>
              <w:rPr>
                <w:lang w:val="it-IT"/>
              </w:rPr>
              <w:t xml:space="preserve"> ABITARE LA STORIA 3 Bruno Mondadori</w:t>
            </w:r>
          </w:p>
          <w:p w14:paraId="5119FAF8" w14:textId="7949A683" w:rsidR="008D5368" w:rsidRPr="00F44F95" w:rsidRDefault="00F904BA" w:rsidP="00F44F95">
            <w:pPr>
              <w:widowControl/>
              <w:numPr>
                <w:ilvl w:val="0"/>
                <w:numId w:val="23"/>
              </w:numPr>
              <w:autoSpaceDE/>
              <w:autoSpaceDN/>
              <w:spacing w:after="160" w:line="300" w:lineRule="auto"/>
            </w:pPr>
            <w:proofErr w:type="spellStart"/>
            <w:r>
              <w:t>Fotocopie</w:t>
            </w:r>
            <w:proofErr w:type="spellEnd"/>
          </w:p>
        </w:tc>
      </w:tr>
      <w:tr w:rsidR="008D5368" w:rsidRPr="006C76A4" w14:paraId="5119FAFC" w14:textId="77777777" w:rsidTr="00113807">
        <w:tc>
          <w:tcPr>
            <w:tcW w:w="8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F7654" w14:textId="5D7FE6AF" w:rsidR="009E38ED" w:rsidRPr="004175C0" w:rsidRDefault="008D5368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38619C">
              <w:rPr>
                <w:b/>
                <w:bCs/>
                <w:sz w:val="20"/>
                <w:szCs w:val="20"/>
                <w:lang w:val="it-IT"/>
              </w:rPr>
              <w:t>VERIFICHE E VALUTAZIONE</w:t>
            </w:r>
            <w:r w:rsidR="00C22AF9" w:rsidRPr="0038619C">
              <w:rPr>
                <w:b/>
                <w:bCs/>
                <w:sz w:val="20"/>
                <w:szCs w:val="20"/>
                <w:lang w:val="it-IT"/>
              </w:rPr>
              <w:t xml:space="preserve"> </w:t>
            </w:r>
            <w:r w:rsidR="009E38ED" w:rsidRPr="0038619C">
              <w:rPr>
                <w:sz w:val="24"/>
                <w:szCs w:val="24"/>
                <w:lang w:val="it-IT"/>
              </w:rPr>
              <w:t xml:space="preserve"> </w:t>
            </w:r>
          </w:p>
          <w:p w14:paraId="33517747" w14:textId="06157C3C" w:rsidR="00677B89" w:rsidRPr="0038619C" w:rsidRDefault="00677B89">
            <w:pPr>
              <w:spacing w:line="256" w:lineRule="auto"/>
              <w:jc w:val="both"/>
              <w:rPr>
                <w:sz w:val="24"/>
                <w:szCs w:val="24"/>
                <w:lang w:val="it-IT"/>
              </w:rPr>
            </w:pPr>
            <w:r w:rsidRPr="0038619C">
              <w:rPr>
                <w:sz w:val="24"/>
                <w:szCs w:val="24"/>
                <w:lang w:val="it-IT"/>
              </w:rPr>
              <w:t xml:space="preserve">Colloqui </w:t>
            </w:r>
            <w:r w:rsidR="00BF3387" w:rsidRPr="0038619C">
              <w:rPr>
                <w:sz w:val="24"/>
                <w:szCs w:val="24"/>
                <w:lang w:val="it-IT"/>
              </w:rPr>
              <w:t xml:space="preserve">e </w:t>
            </w:r>
            <w:r w:rsidR="00B95181" w:rsidRPr="0038619C">
              <w:rPr>
                <w:sz w:val="24"/>
                <w:szCs w:val="24"/>
                <w:lang w:val="it-IT"/>
              </w:rPr>
              <w:t>questionari a domanda aperta</w:t>
            </w:r>
          </w:p>
          <w:p w14:paraId="755AA159" w14:textId="77777777" w:rsidR="008D5368" w:rsidRPr="0038619C" w:rsidRDefault="00B918F9">
            <w:pPr>
              <w:spacing w:after="120" w:line="256" w:lineRule="auto"/>
              <w:jc w:val="both"/>
              <w:rPr>
                <w:sz w:val="24"/>
                <w:szCs w:val="24"/>
                <w:lang w:val="it-IT"/>
              </w:rPr>
            </w:pPr>
            <w:r w:rsidRPr="0038619C">
              <w:rPr>
                <w:sz w:val="24"/>
                <w:szCs w:val="24"/>
                <w:lang w:val="it-IT"/>
              </w:rPr>
              <w:t>Osservazioni sistematiche durante le attività</w:t>
            </w:r>
          </w:p>
          <w:p w14:paraId="7815143C" w14:textId="77777777" w:rsidR="00226B79" w:rsidRPr="0038619C" w:rsidRDefault="00226B79">
            <w:pPr>
              <w:spacing w:after="120" w:line="256" w:lineRule="auto"/>
              <w:jc w:val="both"/>
              <w:rPr>
                <w:sz w:val="24"/>
                <w:szCs w:val="24"/>
                <w:lang w:val="it-IT"/>
              </w:rPr>
            </w:pPr>
            <w:r w:rsidRPr="0038619C">
              <w:rPr>
                <w:sz w:val="24"/>
                <w:szCs w:val="24"/>
                <w:lang w:val="it-IT"/>
              </w:rPr>
              <w:t xml:space="preserve">La valutazione </w:t>
            </w:r>
            <w:r w:rsidR="00585214" w:rsidRPr="0038619C">
              <w:rPr>
                <w:sz w:val="24"/>
                <w:szCs w:val="24"/>
                <w:lang w:val="it-IT"/>
              </w:rPr>
              <w:t>si basa su:</w:t>
            </w:r>
          </w:p>
          <w:p w14:paraId="4C6F64E8" w14:textId="77777777" w:rsidR="00585214" w:rsidRPr="0038619C" w:rsidRDefault="00585214" w:rsidP="00585214">
            <w:pPr>
              <w:spacing w:after="120" w:line="256" w:lineRule="auto"/>
              <w:jc w:val="both"/>
              <w:rPr>
                <w:sz w:val="24"/>
                <w:szCs w:val="24"/>
                <w:lang w:val="it-IT"/>
              </w:rPr>
            </w:pPr>
            <w:r w:rsidRPr="0038619C">
              <w:rPr>
                <w:rFonts w:ascii="Segoe UI Symbol" w:hAnsi="Segoe UI Symbol" w:cs="Segoe UI Symbol"/>
                <w:sz w:val="24"/>
                <w:szCs w:val="24"/>
                <w:lang w:val="it-IT"/>
              </w:rPr>
              <w:t>➢</w:t>
            </w:r>
            <w:r w:rsidRPr="0038619C">
              <w:rPr>
                <w:sz w:val="24"/>
                <w:szCs w:val="24"/>
                <w:lang w:val="it-IT"/>
              </w:rPr>
              <w:t xml:space="preserve"> Livello di partenza</w:t>
            </w:r>
          </w:p>
          <w:p w14:paraId="687F000E" w14:textId="77777777" w:rsidR="00585214" w:rsidRPr="0038619C" w:rsidRDefault="00585214" w:rsidP="00585214">
            <w:pPr>
              <w:spacing w:after="120" w:line="256" w:lineRule="auto"/>
              <w:jc w:val="both"/>
              <w:rPr>
                <w:sz w:val="24"/>
                <w:szCs w:val="24"/>
                <w:lang w:val="it-IT"/>
              </w:rPr>
            </w:pPr>
            <w:r w:rsidRPr="0038619C">
              <w:rPr>
                <w:rFonts w:ascii="Segoe UI Symbol" w:hAnsi="Segoe UI Symbol" w:cs="Segoe UI Symbol"/>
                <w:sz w:val="24"/>
                <w:szCs w:val="24"/>
                <w:lang w:val="it-IT"/>
              </w:rPr>
              <w:lastRenderedPageBreak/>
              <w:t>➢</w:t>
            </w:r>
            <w:r w:rsidRPr="0038619C">
              <w:rPr>
                <w:sz w:val="24"/>
                <w:szCs w:val="24"/>
                <w:lang w:val="it-IT"/>
              </w:rPr>
              <w:t xml:space="preserve"> Dati desunti dalle verifiche orali e scritte</w:t>
            </w:r>
          </w:p>
          <w:p w14:paraId="6B3208E0" w14:textId="77777777" w:rsidR="00585214" w:rsidRPr="0038619C" w:rsidRDefault="00585214" w:rsidP="00585214">
            <w:pPr>
              <w:spacing w:after="120" w:line="256" w:lineRule="auto"/>
              <w:jc w:val="both"/>
              <w:rPr>
                <w:sz w:val="24"/>
                <w:szCs w:val="24"/>
                <w:lang w:val="it-IT"/>
              </w:rPr>
            </w:pPr>
            <w:r w:rsidRPr="0038619C">
              <w:rPr>
                <w:rFonts w:ascii="Segoe UI Symbol" w:hAnsi="Segoe UI Symbol" w:cs="Segoe UI Symbol"/>
                <w:sz w:val="24"/>
                <w:szCs w:val="24"/>
                <w:lang w:val="it-IT"/>
              </w:rPr>
              <w:t>➢</w:t>
            </w:r>
            <w:r w:rsidRPr="0038619C">
              <w:rPr>
                <w:sz w:val="24"/>
                <w:szCs w:val="24"/>
                <w:lang w:val="it-IT"/>
              </w:rPr>
              <w:t xml:space="preserve"> Comportamento</w:t>
            </w:r>
          </w:p>
          <w:p w14:paraId="798B79E0" w14:textId="77777777" w:rsidR="00585214" w:rsidRPr="0038619C" w:rsidRDefault="00585214" w:rsidP="00585214">
            <w:pPr>
              <w:spacing w:after="120" w:line="256" w:lineRule="auto"/>
              <w:jc w:val="both"/>
              <w:rPr>
                <w:sz w:val="24"/>
                <w:szCs w:val="24"/>
                <w:lang w:val="it-IT"/>
              </w:rPr>
            </w:pPr>
            <w:r w:rsidRPr="0038619C">
              <w:rPr>
                <w:rFonts w:ascii="Segoe UI Symbol" w:hAnsi="Segoe UI Symbol" w:cs="Segoe UI Symbol"/>
                <w:sz w:val="24"/>
                <w:szCs w:val="24"/>
                <w:lang w:val="it-IT"/>
              </w:rPr>
              <w:t>➢</w:t>
            </w:r>
            <w:r w:rsidRPr="0038619C">
              <w:rPr>
                <w:sz w:val="24"/>
                <w:szCs w:val="24"/>
                <w:lang w:val="it-IT"/>
              </w:rPr>
              <w:t xml:space="preserve"> Interesse</w:t>
            </w:r>
          </w:p>
          <w:p w14:paraId="76CF73FE" w14:textId="77777777" w:rsidR="00585214" w:rsidRPr="0038619C" w:rsidRDefault="00585214" w:rsidP="00585214">
            <w:pPr>
              <w:spacing w:after="120" w:line="256" w:lineRule="auto"/>
              <w:jc w:val="both"/>
              <w:rPr>
                <w:sz w:val="24"/>
                <w:szCs w:val="24"/>
                <w:lang w:val="it-IT"/>
              </w:rPr>
            </w:pPr>
            <w:r w:rsidRPr="0038619C">
              <w:rPr>
                <w:rFonts w:ascii="Segoe UI Symbol" w:hAnsi="Segoe UI Symbol" w:cs="Segoe UI Symbol"/>
                <w:sz w:val="24"/>
                <w:szCs w:val="24"/>
                <w:lang w:val="it-IT"/>
              </w:rPr>
              <w:t>➢</w:t>
            </w:r>
            <w:r w:rsidRPr="0038619C">
              <w:rPr>
                <w:sz w:val="24"/>
                <w:szCs w:val="24"/>
                <w:lang w:val="it-IT"/>
              </w:rPr>
              <w:t xml:space="preserve"> Partecipazione</w:t>
            </w:r>
          </w:p>
          <w:p w14:paraId="0FA1CD97" w14:textId="77777777" w:rsidR="00585214" w:rsidRPr="0038619C" w:rsidRDefault="00585214" w:rsidP="00585214">
            <w:pPr>
              <w:spacing w:after="120" w:line="256" w:lineRule="auto"/>
              <w:jc w:val="both"/>
              <w:rPr>
                <w:sz w:val="24"/>
                <w:szCs w:val="24"/>
                <w:lang w:val="it-IT"/>
              </w:rPr>
            </w:pPr>
            <w:r w:rsidRPr="0038619C">
              <w:rPr>
                <w:rFonts w:ascii="Segoe UI Symbol" w:hAnsi="Segoe UI Symbol" w:cs="Segoe UI Symbol"/>
                <w:sz w:val="24"/>
                <w:szCs w:val="24"/>
                <w:lang w:val="it-IT"/>
              </w:rPr>
              <w:t>➢</w:t>
            </w:r>
            <w:r w:rsidRPr="0038619C">
              <w:rPr>
                <w:sz w:val="24"/>
                <w:szCs w:val="24"/>
                <w:lang w:val="it-IT"/>
              </w:rPr>
              <w:t xml:space="preserve"> Impegno</w:t>
            </w:r>
          </w:p>
          <w:p w14:paraId="4D58C623" w14:textId="77777777" w:rsidR="00585214" w:rsidRPr="0038619C" w:rsidRDefault="00585214" w:rsidP="00585214">
            <w:pPr>
              <w:spacing w:after="120" w:line="256" w:lineRule="auto"/>
              <w:jc w:val="both"/>
              <w:rPr>
                <w:sz w:val="24"/>
                <w:szCs w:val="24"/>
                <w:lang w:val="it-IT"/>
              </w:rPr>
            </w:pPr>
            <w:r w:rsidRPr="0038619C">
              <w:rPr>
                <w:rFonts w:ascii="Segoe UI Symbol" w:hAnsi="Segoe UI Symbol" w:cs="Segoe UI Symbol"/>
                <w:sz w:val="24"/>
                <w:szCs w:val="24"/>
                <w:lang w:val="it-IT"/>
              </w:rPr>
              <w:t>➢</w:t>
            </w:r>
            <w:r w:rsidRPr="0038619C">
              <w:rPr>
                <w:sz w:val="24"/>
                <w:szCs w:val="24"/>
                <w:lang w:val="it-IT"/>
              </w:rPr>
              <w:t xml:space="preserve"> Grado di maturazione</w:t>
            </w:r>
          </w:p>
          <w:p w14:paraId="5119FAFB" w14:textId="61B613F7" w:rsidR="00585214" w:rsidRPr="0038619C" w:rsidRDefault="00585214" w:rsidP="00585214">
            <w:pPr>
              <w:spacing w:after="120" w:line="256" w:lineRule="auto"/>
              <w:jc w:val="both"/>
              <w:rPr>
                <w:sz w:val="20"/>
                <w:szCs w:val="20"/>
                <w:lang w:val="it-IT"/>
              </w:rPr>
            </w:pPr>
            <w:r w:rsidRPr="0038619C">
              <w:rPr>
                <w:rFonts w:ascii="Segoe UI Symbol" w:hAnsi="Segoe UI Symbol" w:cs="Segoe UI Symbol"/>
                <w:sz w:val="24"/>
                <w:szCs w:val="24"/>
                <w:lang w:val="it-IT"/>
              </w:rPr>
              <w:t>➢</w:t>
            </w:r>
            <w:r w:rsidRPr="0038619C">
              <w:rPr>
                <w:sz w:val="24"/>
                <w:szCs w:val="24"/>
                <w:lang w:val="it-IT"/>
              </w:rPr>
              <w:t xml:space="preserve"> Acquisizione delle conoscenze e delle competenze</w:t>
            </w:r>
          </w:p>
        </w:tc>
      </w:tr>
      <w:tr w:rsidR="008D5368" w:rsidRPr="006C76A4" w14:paraId="5119FAFF" w14:textId="77777777" w:rsidTr="00113807">
        <w:tc>
          <w:tcPr>
            <w:tcW w:w="8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19FAFD" w14:textId="77777777" w:rsidR="008D5368" w:rsidRPr="0038619C" w:rsidRDefault="008D5368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38619C">
              <w:rPr>
                <w:b/>
                <w:bCs/>
                <w:sz w:val="20"/>
                <w:szCs w:val="20"/>
                <w:lang w:val="it-IT"/>
              </w:rPr>
              <w:lastRenderedPageBreak/>
              <w:t>INTERVENTI COMPENSATIVI, INTEGRATIVI E DI APPROFONDIMENTO</w:t>
            </w:r>
          </w:p>
          <w:p w14:paraId="4371D4F9" w14:textId="248C3A2A" w:rsidR="0040342B" w:rsidRPr="0038619C" w:rsidRDefault="0040342B" w:rsidP="0040342B">
            <w:pPr>
              <w:pStyle w:val="Default"/>
              <w:numPr>
                <w:ilvl w:val="0"/>
                <w:numId w:val="20"/>
              </w:numPr>
              <w:spacing w:after="160" w:line="300" w:lineRule="auto"/>
              <w:rPr>
                <w:color w:val="auto"/>
              </w:rPr>
            </w:pPr>
            <w:r w:rsidRPr="0038619C">
              <w:rPr>
                <w:color w:val="auto"/>
              </w:rPr>
              <w:t xml:space="preserve">Recupero curricolare: </w:t>
            </w:r>
            <w:r w:rsidRPr="0038619C">
              <w:t xml:space="preserve">interventi didattici individualizzati con l’ausilio di schemi logici e mappe </w:t>
            </w:r>
            <w:proofErr w:type="gramStart"/>
            <w:r w:rsidRPr="0038619C">
              <w:t>concettuali</w:t>
            </w:r>
            <w:r w:rsidR="002C60A6">
              <w:t xml:space="preserve"> .Corsi</w:t>
            </w:r>
            <w:proofErr w:type="gramEnd"/>
            <w:r w:rsidR="002C60A6">
              <w:t xml:space="preserve"> di recupero organizzati dalla scuola per le competenze di base della storia</w:t>
            </w:r>
            <w:r w:rsidR="005B5E5F">
              <w:t>.</w:t>
            </w:r>
          </w:p>
          <w:p w14:paraId="5119FAFE" w14:textId="77777777" w:rsidR="008D5368" w:rsidRPr="0038619C" w:rsidRDefault="008D5368">
            <w:pPr>
              <w:spacing w:after="120" w:line="256" w:lineRule="auto"/>
              <w:jc w:val="both"/>
              <w:rPr>
                <w:sz w:val="20"/>
                <w:szCs w:val="20"/>
                <w:lang w:val="it-IT"/>
              </w:rPr>
            </w:pPr>
          </w:p>
        </w:tc>
      </w:tr>
      <w:tr w:rsidR="008D5368" w:rsidRPr="006C76A4" w14:paraId="5119FB02" w14:textId="77777777" w:rsidTr="00113807">
        <w:tc>
          <w:tcPr>
            <w:tcW w:w="8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19FB00" w14:textId="06BD36BA" w:rsidR="008D5368" w:rsidRPr="0038619C" w:rsidRDefault="008D5368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38619C">
              <w:rPr>
                <w:b/>
                <w:bCs/>
                <w:sz w:val="20"/>
                <w:szCs w:val="20"/>
                <w:lang w:val="it-IT"/>
              </w:rPr>
              <w:t>Spazi utilizzati</w:t>
            </w:r>
            <w:r w:rsidR="009D4ECF" w:rsidRPr="0038619C">
              <w:rPr>
                <w:b/>
                <w:bCs/>
                <w:sz w:val="20"/>
                <w:szCs w:val="20"/>
                <w:lang w:val="it-IT"/>
              </w:rPr>
              <w:t xml:space="preserve">: </w:t>
            </w:r>
            <w:r w:rsidR="003C6142" w:rsidRPr="0038619C">
              <w:rPr>
                <w:b/>
                <w:bCs/>
                <w:sz w:val="20"/>
                <w:szCs w:val="20"/>
                <w:lang w:val="it-IT"/>
              </w:rPr>
              <w:t xml:space="preserve">aula </w:t>
            </w:r>
            <w:r w:rsidR="004175C0">
              <w:rPr>
                <w:b/>
                <w:bCs/>
                <w:sz w:val="20"/>
                <w:szCs w:val="20"/>
                <w:lang w:val="it-IT"/>
              </w:rPr>
              <w:t>scolastica</w:t>
            </w:r>
            <w:r w:rsidR="00800E25">
              <w:rPr>
                <w:b/>
                <w:bCs/>
                <w:sz w:val="20"/>
                <w:szCs w:val="20"/>
                <w:lang w:val="it-IT"/>
              </w:rPr>
              <w:t xml:space="preserve">       </w:t>
            </w:r>
            <w:proofErr w:type="gramStart"/>
            <w:r w:rsidR="00800E25">
              <w:rPr>
                <w:b/>
                <w:bCs/>
                <w:sz w:val="20"/>
                <w:szCs w:val="20"/>
                <w:lang w:val="it-IT"/>
              </w:rPr>
              <w:t>Tempi :intero</w:t>
            </w:r>
            <w:proofErr w:type="gramEnd"/>
            <w:r w:rsidR="00800E25">
              <w:rPr>
                <w:b/>
                <w:bCs/>
                <w:sz w:val="20"/>
                <w:szCs w:val="20"/>
                <w:lang w:val="it-IT"/>
              </w:rPr>
              <w:t xml:space="preserve"> anno scolastico</w:t>
            </w:r>
          </w:p>
          <w:p w14:paraId="5119FB01" w14:textId="77777777" w:rsidR="008D5368" w:rsidRPr="0038619C" w:rsidRDefault="008D5368">
            <w:pPr>
              <w:spacing w:after="120" w:line="256" w:lineRule="auto"/>
              <w:jc w:val="both"/>
              <w:rPr>
                <w:sz w:val="20"/>
                <w:szCs w:val="20"/>
                <w:lang w:val="it-IT"/>
              </w:rPr>
            </w:pPr>
          </w:p>
        </w:tc>
      </w:tr>
    </w:tbl>
    <w:p w14:paraId="5119FB03" w14:textId="77777777" w:rsidR="008D5368" w:rsidRPr="0038619C" w:rsidRDefault="008D5368" w:rsidP="008D5368">
      <w:pPr>
        <w:ind w:left="567"/>
        <w:jc w:val="center"/>
        <w:rPr>
          <w:sz w:val="32"/>
          <w:lang w:val="it-IT"/>
        </w:rPr>
      </w:pPr>
    </w:p>
    <w:p w14:paraId="3539C265" w14:textId="4075D62C" w:rsidR="00FC707D" w:rsidRDefault="00FC707D" w:rsidP="00FC707D">
      <w:pPr>
        <w:ind w:left="567"/>
        <w:rPr>
          <w:b/>
          <w:lang w:val="it-IT"/>
        </w:rPr>
      </w:pPr>
    </w:p>
    <w:p w14:paraId="3EA99898" w14:textId="1A7C7FA6" w:rsidR="00457CA8" w:rsidRDefault="00FC707D" w:rsidP="00FC707D">
      <w:pPr>
        <w:ind w:left="567"/>
        <w:jc w:val="right"/>
        <w:rPr>
          <w:b/>
          <w:lang w:val="it-IT"/>
        </w:rPr>
      </w:pPr>
      <w:r>
        <w:rPr>
          <w:b/>
          <w:lang w:val="it-IT"/>
        </w:rPr>
        <w:t xml:space="preserve">Prof.ssa </w:t>
      </w:r>
      <w:r w:rsidR="00457CA8">
        <w:rPr>
          <w:b/>
          <w:lang w:val="it-IT"/>
        </w:rPr>
        <w:t>Carla Toscano</w:t>
      </w:r>
    </w:p>
    <w:p w14:paraId="1F4AFA99" w14:textId="77777777" w:rsidR="00FC707D" w:rsidRDefault="00FC707D" w:rsidP="00FC707D">
      <w:pPr>
        <w:ind w:left="567"/>
        <w:jc w:val="center"/>
        <w:rPr>
          <w:b/>
          <w:lang w:val="it-IT"/>
        </w:rPr>
      </w:pPr>
    </w:p>
    <w:p w14:paraId="75B6408D" w14:textId="6BD76611" w:rsidR="00457CA8" w:rsidRDefault="00457CA8" w:rsidP="008D5368">
      <w:pPr>
        <w:ind w:left="567"/>
        <w:jc w:val="center"/>
        <w:rPr>
          <w:b/>
          <w:lang w:val="it-IT"/>
        </w:rPr>
      </w:pPr>
    </w:p>
    <w:p w14:paraId="41739C54" w14:textId="0B4109A0" w:rsidR="00457CA8" w:rsidRDefault="00457CA8" w:rsidP="008D5368">
      <w:pPr>
        <w:ind w:left="567"/>
        <w:jc w:val="center"/>
        <w:rPr>
          <w:b/>
          <w:lang w:val="it-IT"/>
        </w:rPr>
      </w:pPr>
    </w:p>
    <w:p w14:paraId="591B0110" w14:textId="423E6E08" w:rsidR="00457CA8" w:rsidRPr="0038619C" w:rsidRDefault="00457CA8" w:rsidP="008D5368">
      <w:pPr>
        <w:ind w:left="567"/>
        <w:jc w:val="center"/>
        <w:rPr>
          <w:b/>
          <w:lang w:val="it-IT"/>
        </w:rPr>
      </w:pPr>
    </w:p>
    <w:p w14:paraId="5119FB05" w14:textId="77777777" w:rsidR="008D5368" w:rsidRPr="0038619C" w:rsidRDefault="008D5368" w:rsidP="008D5368">
      <w:pPr>
        <w:ind w:left="567"/>
        <w:jc w:val="center"/>
        <w:rPr>
          <w:b/>
          <w:lang w:val="it-IT"/>
        </w:rPr>
      </w:pPr>
    </w:p>
    <w:p w14:paraId="5119FB06" w14:textId="77777777" w:rsidR="008D5368" w:rsidRPr="0038619C" w:rsidRDefault="008D5368" w:rsidP="008D5368">
      <w:pPr>
        <w:ind w:left="567"/>
        <w:jc w:val="center"/>
        <w:rPr>
          <w:b/>
          <w:lang w:val="it-IT"/>
        </w:rPr>
      </w:pPr>
    </w:p>
    <w:p w14:paraId="5119FB07" w14:textId="77777777" w:rsidR="008D5368" w:rsidRPr="0038619C" w:rsidRDefault="008D5368" w:rsidP="008D5368">
      <w:pPr>
        <w:ind w:left="567"/>
        <w:jc w:val="center"/>
        <w:rPr>
          <w:b/>
          <w:lang w:val="it-IT"/>
        </w:rPr>
      </w:pPr>
    </w:p>
    <w:p w14:paraId="5119FB0E" w14:textId="77777777" w:rsidR="00361141" w:rsidRPr="0038619C" w:rsidRDefault="00361141" w:rsidP="00CD713C">
      <w:pPr>
        <w:rPr>
          <w:lang w:val="it-IT"/>
        </w:rPr>
      </w:pPr>
    </w:p>
    <w:sectPr w:rsidR="00361141" w:rsidRPr="0038619C" w:rsidSect="00B134C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FBD88" w14:textId="77777777" w:rsidR="00E1454B" w:rsidRDefault="00E1454B" w:rsidP="00317136">
      <w:r>
        <w:separator/>
      </w:r>
    </w:p>
  </w:endnote>
  <w:endnote w:type="continuationSeparator" w:id="0">
    <w:p w14:paraId="73CF8448" w14:textId="77777777" w:rsidR="00E1454B" w:rsidRDefault="00E1454B" w:rsidP="00317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fficinaSerif-Bold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DE9CE" w14:textId="77777777" w:rsidR="00E1454B" w:rsidRDefault="00E1454B" w:rsidP="00317136">
      <w:r>
        <w:separator/>
      </w:r>
    </w:p>
  </w:footnote>
  <w:footnote w:type="continuationSeparator" w:id="0">
    <w:p w14:paraId="2E346B6B" w14:textId="77777777" w:rsidR="00E1454B" w:rsidRDefault="00E1454B" w:rsidP="003171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84700"/>
    <w:multiLevelType w:val="hybridMultilevel"/>
    <w:tmpl w:val="0CD81F50"/>
    <w:lvl w:ilvl="0" w:tplc="21DA2FBE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42183"/>
    <w:multiLevelType w:val="hybridMultilevel"/>
    <w:tmpl w:val="3D10E620"/>
    <w:lvl w:ilvl="0" w:tplc="5C383220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465A1"/>
    <w:multiLevelType w:val="hybridMultilevel"/>
    <w:tmpl w:val="5A003D7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E7194"/>
    <w:multiLevelType w:val="hybridMultilevel"/>
    <w:tmpl w:val="31C472AC"/>
    <w:lvl w:ilvl="0" w:tplc="21DA2FBE">
      <w:start w:val="1"/>
      <w:numFmt w:val="bullet"/>
      <w:lvlText w:val="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E861BB"/>
    <w:multiLevelType w:val="hybridMultilevel"/>
    <w:tmpl w:val="3070978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38845CE">
      <w:numFmt w:val="bullet"/>
      <w:lvlText w:val="•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D51851"/>
    <w:multiLevelType w:val="hybridMultilevel"/>
    <w:tmpl w:val="71C61B06"/>
    <w:lvl w:ilvl="0" w:tplc="7B2A97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21550"/>
    <w:multiLevelType w:val="hybridMultilevel"/>
    <w:tmpl w:val="D71E3CF0"/>
    <w:lvl w:ilvl="0" w:tplc="21DA2FBE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777FD2"/>
    <w:multiLevelType w:val="hybridMultilevel"/>
    <w:tmpl w:val="D2800F5A"/>
    <w:lvl w:ilvl="0" w:tplc="21DA2FBE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721025"/>
    <w:multiLevelType w:val="hybridMultilevel"/>
    <w:tmpl w:val="0078555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D514F"/>
    <w:multiLevelType w:val="hybridMultilevel"/>
    <w:tmpl w:val="F9221FD8"/>
    <w:lvl w:ilvl="0" w:tplc="21DA2FBE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DD4594"/>
    <w:multiLevelType w:val="hybridMultilevel"/>
    <w:tmpl w:val="ED8EEAF4"/>
    <w:lvl w:ilvl="0" w:tplc="21DA2FBE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AE2E6B"/>
    <w:multiLevelType w:val="hybridMultilevel"/>
    <w:tmpl w:val="F8DCA47A"/>
    <w:lvl w:ilvl="0" w:tplc="21DA2FBE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36288E"/>
    <w:multiLevelType w:val="hybridMultilevel"/>
    <w:tmpl w:val="0FCAF644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477525C"/>
    <w:multiLevelType w:val="hybridMultilevel"/>
    <w:tmpl w:val="CB0AEB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FF6ED1"/>
    <w:multiLevelType w:val="multilevel"/>
    <w:tmpl w:val="49FF6ED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4BF65170"/>
    <w:multiLevelType w:val="multilevel"/>
    <w:tmpl w:val="4BF65170"/>
    <w:lvl w:ilvl="0">
      <w:start w:val="1"/>
      <w:numFmt w:val="bullet"/>
      <w:lvlText w:val=""/>
      <w:lvlJc w:val="left"/>
      <w:pPr>
        <w:ind w:left="360" w:hanging="360"/>
      </w:pPr>
      <w:rPr>
        <w:rFonts w:ascii="Wingdings" w:hAnsi="Wingdings" w:cs="Wingdings" w:hint="default"/>
        <w:sz w:val="16"/>
        <w:szCs w:val="1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1741278"/>
    <w:multiLevelType w:val="hybridMultilevel"/>
    <w:tmpl w:val="93B61E5E"/>
    <w:lvl w:ilvl="0" w:tplc="21DA2FBE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CA484C"/>
    <w:multiLevelType w:val="hybridMultilevel"/>
    <w:tmpl w:val="ACAE381E"/>
    <w:lvl w:ilvl="0" w:tplc="21DA2FBE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2354B9"/>
    <w:multiLevelType w:val="hybridMultilevel"/>
    <w:tmpl w:val="218077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E262A7"/>
    <w:multiLevelType w:val="hybridMultilevel"/>
    <w:tmpl w:val="DC46210E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8C92D0E"/>
    <w:multiLevelType w:val="hybridMultilevel"/>
    <w:tmpl w:val="6166F866"/>
    <w:lvl w:ilvl="0" w:tplc="21DA2FBE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B649D8"/>
    <w:multiLevelType w:val="multilevel"/>
    <w:tmpl w:val="69B649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537529"/>
    <w:multiLevelType w:val="hybridMultilevel"/>
    <w:tmpl w:val="06F06790"/>
    <w:lvl w:ilvl="0" w:tplc="9582064A">
      <w:start w:val="1"/>
      <w:numFmt w:val="bullet"/>
      <w:lvlText w:val=""/>
      <w:lvlJc w:val="left"/>
      <w:pPr>
        <w:ind w:left="833" w:hanging="360"/>
      </w:pPr>
      <w:rPr>
        <w:rFonts w:ascii="Wingdings" w:hAnsi="Wingdings" w:hint="default"/>
        <w:sz w:val="22"/>
        <w:szCs w:val="23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355C53"/>
    <w:multiLevelType w:val="hybridMultilevel"/>
    <w:tmpl w:val="2CB0D478"/>
    <w:lvl w:ilvl="0" w:tplc="21DA2FBE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815752">
    <w:abstractNumId w:val="4"/>
  </w:num>
  <w:num w:numId="2" w16cid:durableId="1922056732">
    <w:abstractNumId w:val="20"/>
  </w:num>
  <w:num w:numId="3" w16cid:durableId="375544347">
    <w:abstractNumId w:val="0"/>
  </w:num>
  <w:num w:numId="4" w16cid:durableId="401833299">
    <w:abstractNumId w:val="1"/>
  </w:num>
  <w:num w:numId="5" w16cid:durableId="127286985">
    <w:abstractNumId w:val="18"/>
  </w:num>
  <w:num w:numId="6" w16cid:durableId="279992591">
    <w:abstractNumId w:val="16"/>
  </w:num>
  <w:num w:numId="7" w16cid:durableId="837580415">
    <w:abstractNumId w:val="6"/>
  </w:num>
  <w:num w:numId="8" w16cid:durableId="1149441761">
    <w:abstractNumId w:val="19"/>
  </w:num>
  <w:num w:numId="9" w16cid:durableId="138620250">
    <w:abstractNumId w:val="3"/>
  </w:num>
  <w:num w:numId="10" w16cid:durableId="1631863946">
    <w:abstractNumId w:val="7"/>
  </w:num>
  <w:num w:numId="11" w16cid:durableId="1357149583">
    <w:abstractNumId w:val="2"/>
  </w:num>
  <w:num w:numId="12" w16cid:durableId="1791435382">
    <w:abstractNumId w:val="9"/>
  </w:num>
  <w:num w:numId="13" w16cid:durableId="1954748503">
    <w:abstractNumId w:val="22"/>
  </w:num>
  <w:num w:numId="14" w16cid:durableId="806582451">
    <w:abstractNumId w:val="11"/>
  </w:num>
  <w:num w:numId="15" w16cid:durableId="1802990289">
    <w:abstractNumId w:val="23"/>
  </w:num>
  <w:num w:numId="16" w16cid:durableId="1746997940">
    <w:abstractNumId w:val="10"/>
  </w:num>
  <w:num w:numId="17" w16cid:durableId="339285348">
    <w:abstractNumId w:val="13"/>
  </w:num>
  <w:num w:numId="18" w16cid:durableId="1319766682">
    <w:abstractNumId w:val="17"/>
  </w:num>
  <w:num w:numId="19" w16cid:durableId="550649693">
    <w:abstractNumId w:val="15"/>
  </w:num>
  <w:num w:numId="20" w16cid:durableId="487399454">
    <w:abstractNumId w:val="14"/>
  </w:num>
  <w:num w:numId="21" w16cid:durableId="471139161">
    <w:abstractNumId w:val="8"/>
  </w:num>
  <w:num w:numId="22" w16cid:durableId="1048380655">
    <w:abstractNumId w:val="12"/>
  </w:num>
  <w:num w:numId="23" w16cid:durableId="588346842">
    <w:abstractNumId w:val="21"/>
  </w:num>
  <w:num w:numId="24" w16cid:durableId="9279288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368"/>
    <w:rsid w:val="0002203C"/>
    <w:rsid w:val="00022DE5"/>
    <w:rsid w:val="00040230"/>
    <w:rsid w:val="00052EED"/>
    <w:rsid w:val="00055397"/>
    <w:rsid w:val="000635FC"/>
    <w:rsid w:val="000740C9"/>
    <w:rsid w:val="00082A00"/>
    <w:rsid w:val="00087997"/>
    <w:rsid w:val="000912D8"/>
    <w:rsid w:val="000D2BF2"/>
    <w:rsid w:val="00113807"/>
    <w:rsid w:val="00150AE1"/>
    <w:rsid w:val="00170A34"/>
    <w:rsid w:val="00183DA0"/>
    <w:rsid w:val="00196941"/>
    <w:rsid w:val="001C51CC"/>
    <w:rsid w:val="00220FC3"/>
    <w:rsid w:val="00224C74"/>
    <w:rsid w:val="00226B79"/>
    <w:rsid w:val="00237D10"/>
    <w:rsid w:val="002452E6"/>
    <w:rsid w:val="00246095"/>
    <w:rsid w:val="00282761"/>
    <w:rsid w:val="002873A9"/>
    <w:rsid w:val="002B23FC"/>
    <w:rsid w:val="002B5922"/>
    <w:rsid w:val="002C60A6"/>
    <w:rsid w:val="002E62BC"/>
    <w:rsid w:val="002F6156"/>
    <w:rsid w:val="00317136"/>
    <w:rsid w:val="0033223D"/>
    <w:rsid w:val="00357CD1"/>
    <w:rsid w:val="00361141"/>
    <w:rsid w:val="00362DCD"/>
    <w:rsid w:val="00376AF9"/>
    <w:rsid w:val="00385D23"/>
    <w:rsid w:val="0038619C"/>
    <w:rsid w:val="003908A0"/>
    <w:rsid w:val="003A42F1"/>
    <w:rsid w:val="003C6142"/>
    <w:rsid w:val="0040342B"/>
    <w:rsid w:val="004175C0"/>
    <w:rsid w:val="00433EC3"/>
    <w:rsid w:val="00456D56"/>
    <w:rsid w:val="00457CA8"/>
    <w:rsid w:val="004662E7"/>
    <w:rsid w:val="00494A08"/>
    <w:rsid w:val="004E1241"/>
    <w:rsid w:val="004E37E5"/>
    <w:rsid w:val="004F7B57"/>
    <w:rsid w:val="00500665"/>
    <w:rsid w:val="005154B1"/>
    <w:rsid w:val="00515D64"/>
    <w:rsid w:val="00515F07"/>
    <w:rsid w:val="00527726"/>
    <w:rsid w:val="0058144C"/>
    <w:rsid w:val="00585214"/>
    <w:rsid w:val="005B5E5F"/>
    <w:rsid w:val="005C6DD9"/>
    <w:rsid w:val="006212DA"/>
    <w:rsid w:val="006320AA"/>
    <w:rsid w:val="0063461B"/>
    <w:rsid w:val="00641653"/>
    <w:rsid w:val="00646610"/>
    <w:rsid w:val="0067330C"/>
    <w:rsid w:val="00674490"/>
    <w:rsid w:val="00677B89"/>
    <w:rsid w:val="00680939"/>
    <w:rsid w:val="0069309B"/>
    <w:rsid w:val="006A5ACB"/>
    <w:rsid w:val="006C50CF"/>
    <w:rsid w:val="006C76A4"/>
    <w:rsid w:val="007309F1"/>
    <w:rsid w:val="00771E8A"/>
    <w:rsid w:val="007A7FBE"/>
    <w:rsid w:val="007B1C87"/>
    <w:rsid w:val="007B3E7C"/>
    <w:rsid w:val="007B609F"/>
    <w:rsid w:val="00800E25"/>
    <w:rsid w:val="00821865"/>
    <w:rsid w:val="008235A9"/>
    <w:rsid w:val="00860D79"/>
    <w:rsid w:val="00865E8D"/>
    <w:rsid w:val="0087585C"/>
    <w:rsid w:val="00895E94"/>
    <w:rsid w:val="008A370B"/>
    <w:rsid w:val="008A7BE2"/>
    <w:rsid w:val="008C0BF5"/>
    <w:rsid w:val="008D2F8A"/>
    <w:rsid w:val="008D36EB"/>
    <w:rsid w:val="008D5368"/>
    <w:rsid w:val="008F10B3"/>
    <w:rsid w:val="00930F44"/>
    <w:rsid w:val="00945AC2"/>
    <w:rsid w:val="009A27E3"/>
    <w:rsid w:val="009A3900"/>
    <w:rsid w:val="009D4ECF"/>
    <w:rsid w:val="009E38ED"/>
    <w:rsid w:val="009E4850"/>
    <w:rsid w:val="009E687B"/>
    <w:rsid w:val="009F1CEC"/>
    <w:rsid w:val="00A007FD"/>
    <w:rsid w:val="00A013FE"/>
    <w:rsid w:val="00A263F5"/>
    <w:rsid w:val="00A503D2"/>
    <w:rsid w:val="00A92939"/>
    <w:rsid w:val="00AA1BC9"/>
    <w:rsid w:val="00AA7903"/>
    <w:rsid w:val="00AF4B53"/>
    <w:rsid w:val="00B015A9"/>
    <w:rsid w:val="00B05C03"/>
    <w:rsid w:val="00B134C3"/>
    <w:rsid w:val="00B535BA"/>
    <w:rsid w:val="00B74766"/>
    <w:rsid w:val="00B8001D"/>
    <w:rsid w:val="00B918F9"/>
    <w:rsid w:val="00B95181"/>
    <w:rsid w:val="00BB05A0"/>
    <w:rsid w:val="00BC152D"/>
    <w:rsid w:val="00BD02AE"/>
    <w:rsid w:val="00BF3387"/>
    <w:rsid w:val="00C00550"/>
    <w:rsid w:val="00C07C8A"/>
    <w:rsid w:val="00C16DB2"/>
    <w:rsid w:val="00C219FD"/>
    <w:rsid w:val="00C22AF9"/>
    <w:rsid w:val="00C65BCD"/>
    <w:rsid w:val="00C66F74"/>
    <w:rsid w:val="00C83E27"/>
    <w:rsid w:val="00C92934"/>
    <w:rsid w:val="00CB28CC"/>
    <w:rsid w:val="00CC720C"/>
    <w:rsid w:val="00CD713C"/>
    <w:rsid w:val="00CF59A6"/>
    <w:rsid w:val="00D16608"/>
    <w:rsid w:val="00D3440E"/>
    <w:rsid w:val="00D36453"/>
    <w:rsid w:val="00D55D33"/>
    <w:rsid w:val="00D62D9E"/>
    <w:rsid w:val="00D760FD"/>
    <w:rsid w:val="00D933A9"/>
    <w:rsid w:val="00D94EEF"/>
    <w:rsid w:val="00DF0B3A"/>
    <w:rsid w:val="00E101F2"/>
    <w:rsid w:val="00E1454B"/>
    <w:rsid w:val="00E14D3C"/>
    <w:rsid w:val="00E3503A"/>
    <w:rsid w:val="00E41583"/>
    <w:rsid w:val="00E64ADF"/>
    <w:rsid w:val="00E91EDB"/>
    <w:rsid w:val="00EA6434"/>
    <w:rsid w:val="00ED4892"/>
    <w:rsid w:val="00EE13A0"/>
    <w:rsid w:val="00EF4247"/>
    <w:rsid w:val="00F32C39"/>
    <w:rsid w:val="00F44F95"/>
    <w:rsid w:val="00F904BA"/>
    <w:rsid w:val="00F93249"/>
    <w:rsid w:val="00F95EFF"/>
    <w:rsid w:val="00FB3FF2"/>
    <w:rsid w:val="00FC64C8"/>
    <w:rsid w:val="00FC707D"/>
    <w:rsid w:val="00FE35B4"/>
    <w:rsid w:val="00FE5D37"/>
    <w:rsid w:val="00FF5D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9FADE"/>
  <w15:docId w15:val="{CEB5C690-21E1-4FB4-B408-357674D27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277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itolo1">
    <w:name w:val="heading 1"/>
    <w:basedOn w:val="Normale"/>
    <w:link w:val="Titolo1Carattere"/>
    <w:qFormat/>
    <w:rsid w:val="008D5368"/>
    <w:pPr>
      <w:spacing w:before="13"/>
      <w:ind w:left="3377" w:right="3378"/>
      <w:jc w:val="center"/>
      <w:outlineLvl w:val="0"/>
    </w:pPr>
    <w:rPr>
      <w:sz w:val="32"/>
      <w:szCs w:val="32"/>
    </w:rPr>
  </w:style>
  <w:style w:type="paragraph" w:styleId="Titolo5">
    <w:name w:val="heading 5"/>
    <w:basedOn w:val="Normale"/>
    <w:link w:val="Titolo5Carattere"/>
    <w:unhideWhenUsed/>
    <w:qFormat/>
    <w:rsid w:val="008D5368"/>
    <w:pPr>
      <w:ind w:left="892"/>
      <w:outlineLvl w:val="4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D5368"/>
    <w:rPr>
      <w:rFonts w:ascii="Times New Roman" w:eastAsia="Times New Roman" w:hAnsi="Times New Roman" w:cs="Times New Roman"/>
      <w:sz w:val="32"/>
      <w:szCs w:val="32"/>
      <w:lang w:val="en-US"/>
    </w:rPr>
  </w:style>
  <w:style w:type="character" w:customStyle="1" w:styleId="Titolo5Carattere">
    <w:name w:val="Titolo 5 Carattere"/>
    <w:basedOn w:val="Carpredefinitoparagrafo"/>
    <w:link w:val="Titolo5"/>
    <w:rsid w:val="008D5368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8D53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D3645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31713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7136"/>
    <w:rPr>
      <w:rFonts w:ascii="Times New Roman" w:eastAsia="Times New Roman" w:hAnsi="Times New Roman" w:cs="Times New Roman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31713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7136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34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nicoletta nardone</dc:creator>
  <cp:lastModifiedBy>prof. loizzo</cp:lastModifiedBy>
  <cp:revision>2</cp:revision>
  <dcterms:created xsi:type="dcterms:W3CDTF">2025-05-11T09:51:00Z</dcterms:created>
  <dcterms:modified xsi:type="dcterms:W3CDTF">2025-05-11T09:51:00Z</dcterms:modified>
</cp:coreProperties>
</file>