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F277A" w14:textId="77777777" w:rsidR="00F74E5B" w:rsidRPr="00F74E5B" w:rsidRDefault="00F74E5B" w:rsidP="00F74E5B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r w:rsidRPr="00F74E5B">
        <w:rPr>
          <w:rFonts w:ascii="Times New Roman" w:eastAsia="Times New Roman" w:hAnsi="Times New Roman" w:cs="Times New Roman"/>
          <w:u w:val="single"/>
          <w:lang w:eastAsia="it-IT"/>
        </w:rPr>
        <w:t xml:space="preserve">PERCORSO FORMATIVO DISCIPLINARE  </w:t>
      </w:r>
    </w:p>
    <w:p w14:paraId="613A58FF" w14:textId="77777777" w:rsidR="00F74E5B" w:rsidRPr="00F74E5B" w:rsidRDefault="00F74E5B" w:rsidP="00F74E5B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r>
        <w:rPr>
          <w:rFonts w:ascii="Times New Roman" w:eastAsia="Times New Roman" w:hAnsi="Times New Roman" w:cs="Times New Roman"/>
          <w:u w:val="single"/>
          <w:lang w:eastAsia="it-IT"/>
        </w:rPr>
        <w:t xml:space="preserve">Disciplina: </w:t>
      </w:r>
      <w:r w:rsidR="00F17F75">
        <w:rPr>
          <w:rFonts w:ascii="Times New Roman" w:eastAsia="Times New Roman" w:hAnsi="Times New Roman" w:cs="Times New Roman"/>
          <w:u w:val="single"/>
          <w:lang w:eastAsia="it-IT"/>
        </w:rPr>
        <w:t>FRANCESE</w:t>
      </w:r>
    </w:p>
    <w:p w14:paraId="16751B23" w14:textId="77777777" w:rsidR="00F74E5B" w:rsidRPr="00F74E5B" w:rsidRDefault="00F74E5B" w:rsidP="00F74E5B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it-IT"/>
        </w:rPr>
      </w:pPr>
      <w:r w:rsidRPr="00F74E5B">
        <w:rPr>
          <w:rFonts w:ascii="Times New Roman" w:eastAsia="Times New Roman" w:hAnsi="Times New Roman" w:cs="Times New Roman"/>
          <w:lang w:eastAsia="it-IT"/>
        </w:rPr>
        <w:t xml:space="preserve">Classe </w:t>
      </w:r>
      <w:r>
        <w:rPr>
          <w:rFonts w:ascii="Times New Roman" w:eastAsia="Times New Roman" w:hAnsi="Times New Roman" w:cs="Times New Roman"/>
          <w:lang w:eastAsia="it-IT"/>
        </w:rPr>
        <w:t xml:space="preserve">    </w:t>
      </w:r>
      <w:r w:rsidR="00F17F75">
        <w:rPr>
          <w:rFonts w:ascii="Times New Roman" w:eastAsia="Times New Roman" w:hAnsi="Times New Roman" w:cs="Times New Roman"/>
          <w:lang w:eastAsia="it-IT"/>
        </w:rPr>
        <w:t>5AA</w:t>
      </w: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</w:t>
      </w:r>
      <w:r w:rsidRPr="00F74E5B">
        <w:rPr>
          <w:rFonts w:ascii="Times New Roman" w:eastAsia="Times New Roman" w:hAnsi="Times New Roman" w:cs="Times New Roman"/>
          <w:lang w:eastAsia="it-IT"/>
        </w:rPr>
        <w:t>Prof.</w:t>
      </w:r>
      <w:r w:rsidR="00F17F75">
        <w:rPr>
          <w:rFonts w:ascii="Times New Roman" w:eastAsia="Times New Roman" w:hAnsi="Times New Roman" w:cs="Times New Roman"/>
          <w:lang w:eastAsia="it-IT"/>
        </w:rPr>
        <w:t>ssa</w:t>
      </w:r>
      <w:r w:rsidRPr="00F74E5B">
        <w:rPr>
          <w:rFonts w:ascii="Times New Roman" w:eastAsia="Times New Roman" w:hAnsi="Times New Roman" w:cs="Times New Roman"/>
          <w:lang w:eastAsia="it-IT"/>
        </w:rPr>
        <w:t xml:space="preserve"> </w:t>
      </w:r>
      <w:r w:rsidR="00F17F75">
        <w:rPr>
          <w:rFonts w:ascii="Times New Roman" w:eastAsia="Times New Roman" w:hAnsi="Times New Roman" w:cs="Times New Roman"/>
          <w:lang w:eastAsia="it-IT"/>
        </w:rPr>
        <w:t>VICINO MARIA SEVERINA</w:t>
      </w:r>
    </w:p>
    <w:tbl>
      <w:tblPr>
        <w:tblW w:w="9844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733"/>
      </w:tblGrid>
      <w:tr w:rsidR="00F74E5B" w:rsidRPr="00F74E5B" w14:paraId="3AFACB2E" w14:textId="77777777" w:rsidTr="0015580B">
        <w:trPr>
          <w:cantSplit/>
        </w:trPr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4570" w14:textId="77777777" w:rsidR="00027C37" w:rsidRDefault="00F74E5B" w:rsidP="00027C37">
            <w:pPr>
              <w:widowControl w:val="0"/>
              <w:suppressAutoHyphens/>
              <w:spacing w:after="0" w:line="4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74E5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COMPETENZE DI RIFERIMENTO</w:t>
            </w:r>
          </w:p>
          <w:p w14:paraId="1EDDB879" w14:textId="4A957369" w:rsidR="000A7C11" w:rsidRPr="000A7C11" w:rsidRDefault="000A7C11" w:rsidP="000A7C11">
            <w:pPr>
              <w:widowControl w:val="0"/>
              <w:suppressAutoHyphens/>
              <w:spacing w:after="0" w:line="439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0A7C11">
              <w:rPr>
                <w:rFonts w:ascii="Times New Roman" w:eastAsia="Times New Roman" w:hAnsi="Times New Roman" w:cs="Times New Roman"/>
                <w:bCs/>
                <w:lang w:eastAsia="it-IT"/>
              </w:rPr>
              <w:t>Stabilire collegamenti</w:t>
            </w: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tra le tradizioni culturali locali, nazionali ed internazionali, sia in una prospettiva interculturale sia ai fini della mobilità di studio e di lavoro; utilizzare i linguaggi settoriali della lingua straniera prevista dal percorso di studio per interagire in diversi ambiti e contesti di studio e di lavoro; individuare ed utilizzare le moderne forme di comunicazioni visiva e multimediale, anche con riferimento alle strategie espressive. </w:t>
            </w:r>
          </w:p>
        </w:tc>
      </w:tr>
      <w:tr w:rsidR="00F74E5B" w:rsidRPr="00F74E5B" w14:paraId="1866B745" w14:textId="77777777" w:rsidTr="0015580B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179A7" w14:textId="77777777" w:rsidR="00F74E5B" w:rsidRPr="00161105" w:rsidRDefault="00F74E5B" w:rsidP="00F74E5B">
            <w:pPr>
              <w:keepNext/>
              <w:widowControl w:val="0"/>
              <w:suppressAutoHyphens/>
              <w:spacing w:before="240" w:after="240"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</w:pPr>
            <w:r w:rsidRPr="00161105"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  <w:lastRenderedPageBreak/>
              <w:t xml:space="preserve">CONTENUTI 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E29E" w14:textId="77777777" w:rsidR="00F74E5B" w:rsidRPr="00F74E5B" w:rsidRDefault="00F74E5B" w:rsidP="00F74E5B">
            <w:pPr>
              <w:widowControl w:val="0"/>
              <w:suppressAutoHyphens/>
              <w:spacing w:before="240" w:after="240" w:line="439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74E5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OBIETTIVI </w:t>
            </w:r>
          </w:p>
        </w:tc>
      </w:tr>
      <w:tr w:rsidR="00F74E5B" w:rsidRPr="00F74E5B" w14:paraId="1F760936" w14:textId="77777777" w:rsidTr="0015580B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18CD0" w14:textId="78A89F72" w:rsidR="004D11E1" w:rsidRPr="004D11E1" w:rsidRDefault="004D11E1" w:rsidP="004D11E1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  <w:r w:rsidRPr="004D11E1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it-IT"/>
              </w:rPr>
              <w:t>COSTITUZIONE E</w:t>
            </w:r>
            <w:r w:rsidR="00AA7CAE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it-IT"/>
              </w:rPr>
              <w:t>D</w:t>
            </w:r>
            <w:r w:rsidRPr="004D11E1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it-IT"/>
              </w:rPr>
              <w:t xml:space="preserve"> UNIONE EUROPEA</w:t>
            </w:r>
          </w:p>
          <w:p w14:paraId="65D3CA9F" w14:textId="77777777" w:rsidR="004D11E1" w:rsidRPr="004D11E1" w:rsidRDefault="004D11E1" w:rsidP="004D11E1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09112569" w14:textId="77777777" w:rsidR="004D11E1" w:rsidRPr="00163E38" w:rsidRDefault="004D11E1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71D4D2FB" w14:textId="77777777" w:rsidR="004D11E1" w:rsidRPr="00163E38" w:rsidRDefault="004D11E1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0CAEDCF9" w14:textId="77777777" w:rsidR="004D11E1" w:rsidRPr="00163E38" w:rsidRDefault="004D11E1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2B60049D" w14:textId="77777777" w:rsidR="004D11E1" w:rsidRPr="00163E38" w:rsidRDefault="004D11E1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1D9DD1CE" w14:textId="77777777" w:rsidR="004D11E1" w:rsidRPr="00163E38" w:rsidRDefault="004D11E1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4A868C59" w14:textId="77777777" w:rsidR="004D11E1" w:rsidRPr="00163E38" w:rsidRDefault="004D11E1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26C31B3C" w14:textId="77777777" w:rsidR="004D11E1" w:rsidRPr="00163E38" w:rsidRDefault="004D11E1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25F88BAA" w14:textId="77777777" w:rsidR="004D11E1" w:rsidRPr="00163E38" w:rsidRDefault="004D11E1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7512F5C1" w14:textId="77777777" w:rsidR="00436326" w:rsidRDefault="00436326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4A00868F" w14:textId="77777777" w:rsidR="004D11E1" w:rsidRPr="00163E38" w:rsidRDefault="004D11E1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215B7322" w14:textId="40A401D7" w:rsidR="00F17F75" w:rsidRPr="00F17F75" w:rsidRDefault="00F17F75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B32956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LES TYPES D’HEBERGEMENT</w:t>
            </w:r>
          </w:p>
          <w:p w14:paraId="4C5CAA5B" w14:textId="77777777" w:rsidR="00F74E5B" w:rsidRPr="00F74E5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1A003815" w14:textId="77777777" w:rsidR="00F74E5B" w:rsidRPr="00F74E5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15743B00" w14:textId="77777777" w:rsidR="00F74E5B" w:rsidRPr="00F74E5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7081969" w14:textId="77777777" w:rsidR="00F74E5B" w:rsidRPr="00F74E5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7CC3A3A3" w14:textId="77777777" w:rsidR="00F74E5B" w:rsidRPr="00F74E5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7869A3E4" w14:textId="77777777" w:rsidR="00F74E5B" w:rsidRPr="00F74E5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7C14F74" w14:textId="77777777" w:rsidR="00F74E5B" w:rsidRPr="00F74E5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BEBA" w14:textId="77777777" w:rsidR="004D11E1" w:rsidRPr="00163E38" w:rsidRDefault="004D11E1" w:rsidP="004D11E1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 w:eastAsia="it-IT"/>
              </w:rPr>
            </w:pPr>
            <w:proofErr w:type="spellStart"/>
            <w:r w:rsidRPr="00163E38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 w:eastAsia="it-IT"/>
              </w:rPr>
              <w:t>Conoscenze</w:t>
            </w:r>
            <w:proofErr w:type="spellEnd"/>
            <w:r w:rsidRPr="00163E38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 w:eastAsia="it-IT"/>
              </w:rPr>
              <w:t>:</w:t>
            </w:r>
          </w:p>
          <w:p w14:paraId="17357557" w14:textId="78E349D8" w:rsidR="00AA7CAE" w:rsidRDefault="004D11E1" w:rsidP="004D11E1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Cs/>
                <w:lang w:val="en-US" w:eastAsia="it-IT"/>
              </w:rPr>
            </w:pPr>
            <w:proofErr w:type="spellStart"/>
            <w:r w:rsidRPr="004D11E1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L’organisation</w:t>
            </w:r>
            <w:proofErr w:type="spellEnd"/>
            <w:r w:rsidRPr="004D11E1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des </w:t>
            </w:r>
            <w:proofErr w:type="spellStart"/>
            <w:r w:rsidRPr="004D11E1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pouvoirs</w:t>
            </w:r>
            <w:proofErr w:type="spellEnd"/>
            <w:r w:rsidRPr="004D11E1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politiques français. </w:t>
            </w:r>
            <w:proofErr w:type="spellStart"/>
            <w:r w:rsidR="00436326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L’organisation</w:t>
            </w:r>
            <w:proofErr w:type="spellEnd"/>
            <w:r w:rsidR="00436326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proofErr w:type="spellStart"/>
            <w:r w:rsidR="00436326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territoriale</w:t>
            </w:r>
            <w:proofErr w:type="spellEnd"/>
            <w:r w:rsidR="00436326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française. </w:t>
            </w:r>
            <w:r w:rsidRPr="004D11E1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Les institutions </w:t>
            </w:r>
            <w:proofErr w:type="spellStart"/>
            <w:r w:rsidRPr="004D11E1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européennes</w:t>
            </w:r>
            <w:proofErr w:type="spellEnd"/>
            <w:r w:rsidRPr="004D11E1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. </w:t>
            </w:r>
            <w:proofErr w:type="spellStart"/>
            <w:r w:rsidRPr="004D11E1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L’Europe</w:t>
            </w:r>
            <w:proofErr w:type="spellEnd"/>
            <w:r w:rsidRPr="004D11E1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et </w:t>
            </w:r>
            <w:proofErr w:type="spellStart"/>
            <w:r w:rsidRPr="004D11E1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l’union</w:t>
            </w:r>
            <w:proofErr w:type="spellEnd"/>
            <w:r w:rsidRPr="004D11E1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proofErr w:type="spellStart"/>
            <w:r w:rsidRPr="004D11E1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européenne</w:t>
            </w:r>
            <w:proofErr w:type="spellEnd"/>
            <w:r w:rsidR="00FB3F6C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. </w:t>
            </w:r>
            <w:proofErr w:type="spellStart"/>
            <w:r w:rsidR="00AA7CAE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Révision</w:t>
            </w:r>
            <w:proofErr w:type="spellEnd"/>
            <w:r w:rsidR="00AA7CAE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des temps </w:t>
            </w:r>
            <w:proofErr w:type="spellStart"/>
            <w:r w:rsidR="00436326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verbaux</w:t>
            </w:r>
            <w:proofErr w:type="spellEnd"/>
            <w:r w:rsidR="00AA7CAE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. Le passé </w:t>
            </w:r>
            <w:proofErr w:type="spellStart"/>
            <w:r w:rsidR="00AA7CAE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composé</w:t>
            </w:r>
            <w:proofErr w:type="spellEnd"/>
            <w:r w:rsidR="00AA7CAE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et </w:t>
            </w:r>
            <w:proofErr w:type="spellStart"/>
            <w:r w:rsidR="00AA7CAE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l’accord</w:t>
            </w:r>
            <w:proofErr w:type="spellEnd"/>
            <w:r w:rsidR="00AA7CAE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du </w:t>
            </w:r>
            <w:proofErr w:type="spellStart"/>
            <w:r w:rsidR="00AA7CAE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participe</w:t>
            </w:r>
            <w:proofErr w:type="spellEnd"/>
            <w:r w:rsidR="00AA7CAE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passé.</w:t>
            </w:r>
          </w:p>
          <w:p w14:paraId="7A7B1D5C" w14:textId="424CCBDB" w:rsidR="004D11E1" w:rsidRPr="00163E38" w:rsidRDefault="004D11E1" w:rsidP="004D11E1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  <w:r w:rsidRPr="00163E3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Abilità:</w:t>
            </w:r>
          </w:p>
          <w:p w14:paraId="60223BEB" w14:textId="77777777" w:rsidR="004D11E1" w:rsidRPr="004D11E1" w:rsidRDefault="004D11E1" w:rsidP="004D11E1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4D11E1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Effettuare comunicazioni professionali ed elaborare degli scritti in lingua straniera, utilizzando in maniera adeguata le strutture grammaticali </w:t>
            </w:r>
          </w:p>
          <w:p w14:paraId="1C619CFC" w14:textId="77777777" w:rsidR="004D11E1" w:rsidRPr="004D11E1" w:rsidRDefault="004D11E1" w:rsidP="004D11E1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4D11E1">
              <w:rPr>
                <w:rFonts w:ascii="Times New Roman" w:eastAsia="Times New Roman" w:hAnsi="Times New Roman" w:cs="Times New Roman"/>
                <w:bCs/>
                <w:lang w:eastAsia="it-IT"/>
              </w:rPr>
              <w:t>Interagire in conversazioni brevi sul tema della Unione Europea</w:t>
            </w:r>
          </w:p>
          <w:p w14:paraId="67D037A0" w14:textId="77777777" w:rsidR="004D11E1" w:rsidRPr="004D11E1" w:rsidRDefault="004D11E1" w:rsidP="00F17F75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</w:p>
          <w:p w14:paraId="685EB599" w14:textId="77777777" w:rsidR="00F17F75" w:rsidRPr="00163E38" w:rsidRDefault="00F74E5B" w:rsidP="00F17F75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 w:eastAsia="it-IT"/>
              </w:rPr>
            </w:pPr>
            <w:proofErr w:type="spellStart"/>
            <w:r w:rsidRPr="00163E38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 w:eastAsia="it-IT"/>
              </w:rPr>
              <w:t>Cono</w:t>
            </w:r>
            <w:r w:rsidR="00F17F75" w:rsidRPr="00163E38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 w:eastAsia="it-IT"/>
              </w:rPr>
              <w:t>scenze</w:t>
            </w:r>
            <w:proofErr w:type="spellEnd"/>
            <w:r w:rsidR="00F17F75" w:rsidRPr="00163E38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 w:eastAsia="it-IT"/>
              </w:rPr>
              <w:t>:</w:t>
            </w:r>
          </w:p>
          <w:p w14:paraId="1469A559" w14:textId="1BE24C01" w:rsidR="00F17F75" w:rsidRPr="00F17F75" w:rsidRDefault="00F17F75" w:rsidP="00F17F75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Cs/>
                <w:lang w:val="en-US" w:eastAsia="it-IT"/>
              </w:rPr>
            </w:pPr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Les Logis de France.</w:t>
            </w:r>
            <w:r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Les </w:t>
            </w:r>
            <w:proofErr w:type="spellStart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G</w:t>
            </w:r>
            <w:r w:rsidR="00A800EF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î</w:t>
            </w:r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tes</w:t>
            </w:r>
            <w:proofErr w:type="spellEnd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de France.</w:t>
            </w:r>
            <w:r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Les </w:t>
            </w:r>
            <w:proofErr w:type="spellStart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g</w:t>
            </w:r>
            <w:r w:rsidR="00A800EF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î</w:t>
            </w:r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tes</w:t>
            </w:r>
            <w:proofErr w:type="spellEnd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proofErr w:type="spellStart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ruraux</w:t>
            </w:r>
            <w:proofErr w:type="spellEnd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. Les </w:t>
            </w:r>
            <w:proofErr w:type="spellStart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résidences</w:t>
            </w:r>
            <w:proofErr w:type="spellEnd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. Les </w:t>
            </w:r>
            <w:proofErr w:type="spellStart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chambres</w:t>
            </w:r>
            <w:proofErr w:type="spellEnd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proofErr w:type="spellStart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d’h</w:t>
            </w:r>
            <w:r w:rsidR="00A800EF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ô</w:t>
            </w:r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tes</w:t>
            </w:r>
            <w:proofErr w:type="spellEnd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. Le camping-caravaning. Les auberges de jeunesse. Le </w:t>
            </w:r>
            <w:proofErr w:type="spellStart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couchsurfing</w:t>
            </w:r>
            <w:proofErr w:type="spellEnd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. </w:t>
            </w:r>
            <w:proofErr w:type="spellStart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L’échange</w:t>
            </w:r>
            <w:proofErr w:type="spellEnd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de </w:t>
            </w:r>
            <w:proofErr w:type="spellStart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maisons</w:t>
            </w:r>
            <w:proofErr w:type="spellEnd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proofErr w:type="spellStart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ou</w:t>
            </w:r>
            <w:proofErr w:type="spellEnd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proofErr w:type="spellStart"/>
            <w:r w:rsidR="00A800EF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d</w:t>
            </w:r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’appartements</w:t>
            </w:r>
            <w:proofErr w:type="spellEnd"/>
            <w:r w:rsidRPr="00F17F7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.</w:t>
            </w:r>
            <w:r w:rsidR="002C56D7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Les </w:t>
            </w:r>
            <w:proofErr w:type="spellStart"/>
            <w:r w:rsidR="002C56D7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hébergements</w:t>
            </w:r>
            <w:proofErr w:type="spellEnd"/>
            <w:r w:rsidR="002C56D7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proofErr w:type="spellStart"/>
            <w:r w:rsidR="002C56D7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insolites</w:t>
            </w:r>
            <w:proofErr w:type="spellEnd"/>
            <w:r w:rsidR="002C56D7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.</w:t>
            </w:r>
          </w:p>
          <w:p w14:paraId="28E633FB" w14:textId="77777777" w:rsidR="00F17F75" w:rsidRPr="008E6965" w:rsidRDefault="00F17F75" w:rsidP="00F17F75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Cs/>
                <w:lang w:val="en-US" w:eastAsia="it-IT"/>
              </w:rPr>
            </w:pPr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Demander-</w:t>
            </w:r>
            <w:proofErr w:type="spellStart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répondre</w:t>
            </w:r>
            <w:proofErr w:type="spellEnd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-</w:t>
            </w:r>
            <w:proofErr w:type="spellStart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réserver</w:t>
            </w:r>
            <w:proofErr w:type="spellEnd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-modifier-</w:t>
            </w:r>
            <w:proofErr w:type="spellStart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annuler</w:t>
            </w:r>
            <w:proofErr w:type="spellEnd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.</w:t>
            </w:r>
          </w:p>
          <w:p w14:paraId="2264DF74" w14:textId="102070FA" w:rsidR="00F17F75" w:rsidRPr="008E6965" w:rsidRDefault="00F17F75" w:rsidP="00F17F75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Cs/>
                <w:lang w:val="en-US" w:eastAsia="it-IT"/>
              </w:rPr>
            </w:pPr>
            <w:proofErr w:type="spellStart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Comprendre</w:t>
            </w:r>
            <w:proofErr w:type="spellEnd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un mail de </w:t>
            </w:r>
            <w:proofErr w:type="spellStart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réservation-compléter</w:t>
            </w:r>
            <w:proofErr w:type="spellEnd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proofErr w:type="spellStart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une</w:t>
            </w:r>
            <w:proofErr w:type="spellEnd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proofErr w:type="spellStart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lettre</w:t>
            </w:r>
            <w:proofErr w:type="spellEnd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- </w:t>
            </w:r>
            <w:proofErr w:type="spellStart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rédiger</w:t>
            </w:r>
            <w:proofErr w:type="spellEnd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des </w:t>
            </w:r>
            <w:proofErr w:type="spellStart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lettres</w:t>
            </w:r>
            <w:proofErr w:type="spellEnd"/>
            <w:r w:rsidRPr="008E6965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et mails.</w:t>
            </w:r>
            <w:r w:rsidR="002C56D7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r w:rsidR="00FB3F6C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La</w:t>
            </w:r>
            <w:r w:rsidR="002C56D7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</w:t>
            </w:r>
            <w:proofErr w:type="spellStart"/>
            <w:r w:rsidR="00FB3F6C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forme</w:t>
            </w:r>
            <w:proofErr w:type="spellEnd"/>
            <w:r w:rsidR="00FB3F6C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 xml:space="preserve"> passive</w:t>
            </w:r>
            <w:r w:rsidR="002C56D7">
              <w:rPr>
                <w:rFonts w:ascii="Times New Roman" w:eastAsia="Times New Roman" w:hAnsi="Times New Roman" w:cs="Times New Roman"/>
                <w:bCs/>
                <w:lang w:val="en-US" w:eastAsia="it-IT"/>
              </w:rPr>
              <w:t>.</w:t>
            </w:r>
          </w:p>
          <w:p w14:paraId="4AEBAA32" w14:textId="4E864C48" w:rsidR="00F74E5B" w:rsidRPr="00F17F75" w:rsidRDefault="00F17F75" w:rsidP="00196ECB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it-IT"/>
              </w:rPr>
            </w:pPr>
            <w:r w:rsidRPr="00F17F75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r w:rsidRPr="00F17F75">
              <w:rPr>
                <w:rFonts w:ascii="Times New Roman" w:eastAsia="Times New Roman" w:hAnsi="Times New Roman" w:cs="Times New Roman"/>
                <w:bCs/>
                <w:u w:val="single"/>
                <w:lang w:eastAsia="it-IT"/>
              </w:rPr>
              <w:t xml:space="preserve"> </w:t>
            </w:r>
          </w:p>
          <w:p w14:paraId="4DED0EFD" w14:textId="77777777" w:rsidR="00F74E5B" w:rsidRPr="00196ECB" w:rsidRDefault="00F74E5B" w:rsidP="00F74E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  <w:r w:rsidRPr="00196EC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Abilità:</w:t>
            </w:r>
          </w:p>
          <w:p w14:paraId="1A64DD0C" w14:textId="77777777" w:rsidR="00F17F75" w:rsidRPr="00F17F75" w:rsidRDefault="00F17F75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F17F75">
              <w:rPr>
                <w:rFonts w:ascii="Times New Roman" w:eastAsia="Times New Roman" w:hAnsi="Times New Roman" w:cs="Times New Roman"/>
                <w:bCs/>
                <w:lang w:eastAsia="it-IT"/>
              </w:rPr>
              <w:t>Utilizzare le funzioni linguistico-comunicative riferite al livello B1 del Quadro Comune di Riferimento europeo delle lingue.</w:t>
            </w:r>
          </w:p>
          <w:p w14:paraId="2A80E6BC" w14:textId="77777777" w:rsidR="00F17F75" w:rsidRPr="00F17F75" w:rsidRDefault="00F17F75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F17F75">
              <w:rPr>
                <w:rFonts w:ascii="Times New Roman" w:eastAsia="Times New Roman" w:hAnsi="Times New Roman" w:cs="Times New Roman"/>
                <w:bCs/>
                <w:lang w:eastAsia="it-IT"/>
              </w:rPr>
              <w:t>Descrivere situazioni di carattere turistico con chiarezza e precisione lessicale con l’utilizzo del linguaggio settoriale.</w:t>
            </w:r>
          </w:p>
          <w:p w14:paraId="2E2077D0" w14:textId="77777777" w:rsidR="00F17F75" w:rsidRPr="00F17F75" w:rsidRDefault="00F17F75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F17F75">
              <w:rPr>
                <w:rFonts w:ascii="Times New Roman" w:eastAsia="Times New Roman" w:hAnsi="Times New Roman" w:cs="Times New Roman"/>
                <w:bCs/>
                <w:lang w:eastAsia="it-IT"/>
              </w:rPr>
              <w:t>Comprendere informazioni all’interno di testi scritti e orali di diverso interesse sociale, culturale e professionale.</w:t>
            </w:r>
          </w:p>
          <w:p w14:paraId="2EA14546" w14:textId="77777777" w:rsidR="00F17F75" w:rsidRPr="00F17F75" w:rsidRDefault="00196ECB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P</w:t>
            </w:r>
            <w:r w:rsidR="00F17F75" w:rsidRPr="00F17F75">
              <w:rPr>
                <w:rFonts w:ascii="Times New Roman" w:eastAsia="Times New Roman" w:hAnsi="Times New Roman" w:cs="Times New Roman"/>
                <w:bCs/>
                <w:lang w:eastAsia="it-IT"/>
              </w:rPr>
              <w:t>rodurre varie tipologie di testi scritti ed orali.</w:t>
            </w:r>
          </w:p>
          <w:p w14:paraId="7BEB58AE" w14:textId="77777777" w:rsidR="00F17F75" w:rsidRPr="00F17F75" w:rsidRDefault="00F17F75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F17F75">
              <w:rPr>
                <w:rFonts w:ascii="Times New Roman" w:eastAsia="Times New Roman" w:hAnsi="Times New Roman" w:cs="Times New Roman"/>
                <w:bCs/>
                <w:lang w:eastAsia="it-IT"/>
              </w:rPr>
              <w:t>Utilizzare i supporti multimediali per l’apprendimento delle lingue.</w:t>
            </w:r>
          </w:p>
          <w:p w14:paraId="0EB60BA4" w14:textId="4C249FC6" w:rsidR="00F17F75" w:rsidRPr="00F17F75" w:rsidRDefault="00F17F75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F17F75">
              <w:rPr>
                <w:rFonts w:ascii="Times New Roman" w:eastAsia="Times New Roman" w:hAnsi="Times New Roman" w:cs="Times New Roman"/>
                <w:bCs/>
                <w:lang w:eastAsia="it-IT"/>
              </w:rPr>
              <w:t>Saper leggere e comprendere le informazioni di tipo oggettivo in un brano e saper fare dei collegamenti.</w:t>
            </w:r>
          </w:p>
          <w:p w14:paraId="78E952F0" w14:textId="77777777" w:rsidR="00F17F75" w:rsidRPr="00F17F75" w:rsidRDefault="00F17F75" w:rsidP="00F17F7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F17F75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Saper presentare una </w:t>
            </w:r>
            <w:r w:rsidR="00163E38">
              <w:rPr>
                <w:rFonts w:ascii="Times New Roman" w:eastAsia="Times New Roman" w:hAnsi="Times New Roman" w:cs="Times New Roman"/>
                <w:bCs/>
                <w:lang w:eastAsia="it-IT"/>
              </w:rPr>
              <w:t>struttura alberghiera o di pernottamento.</w:t>
            </w:r>
          </w:p>
          <w:p w14:paraId="2A1FC284" w14:textId="77777777" w:rsidR="00F74E5B" w:rsidRPr="00F74E5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  <w:tr w:rsidR="00F74E5B" w:rsidRPr="00F74E5B" w14:paraId="14DA3DC6" w14:textId="77777777" w:rsidTr="008D7D4D">
        <w:trPr>
          <w:cantSplit/>
          <w:trHeight w:val="934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C2C7E" w14:textId="77777777" w:rsidR="00F74E5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7395AC47" w14:textId="0FF94374" w:rsidR="00196ECB" w:rsidRPr="00436326" w:rsidRDefault="00436326" w:rsidP="00196EC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  <w:r w:rsidRPr="00436326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LES TRANSPORTS</w:t>
            </w:r>
          </w:p>
          <w:p w14:paraId="4FFF08EB" w14:textId="77777777" w:rsidR="006558B5" w:rsidRDefault="006558B5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605F338" w14:textId="77777777" w:rsidR="006558B5" w:rsidRDefault="006558B5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D5068A3" w14:textId="77777777" w:rsidR="006558B5" w:rsidRDefault="006558B5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0CAFF06" w14:textId="77777777" w:rsidR="006558B5" w:rsidRDefault="006558B5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6A63970" w14:textId="77777777" w:rsidR="006558B5" w:rsidRDefault="006558B5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31F63044" w14:textId="77777777" w:rsidR="006558B5" w:rsidRDefault="006558B5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4CA676FA" w14:textId="77777777" w:rsidR="006558B5" w:rsidRDefault="006558B5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92F404F" w14:textId="77777777" w:rsidR="006558B5" w:rsidRPr="006558B5" w:rsidRDefault="006558B5" w:rsidP="006558B5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14C2CCA7" w14:textId="77777777" w:rsidR="006558B5" w:rsidRDefault="006558B5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1031CDC1" w14:textId="77777777" w:rsidR="0003382B" w:rsidRDefault="0003382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61AF2999" w14:textId="77777777" w:rsidR="000861A0" w:rsidRDefault="000861A0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225AB193" w14:textId="77777777" w:rsidR="00D706E1" w:rsidRDefault="00D706E1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37C0820E" w14:textId="77777777" w:rsidR="0003382B" w:rsidRDefault="0003382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6C59CA82" w14:textId="77777777" w:rsidR="008B0F7B" w:rsidRDefault="008B0F7B" w:rsidP="000861A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593B28D0" w14:textId="77777777" w:rsidR="008B0F7B" w:rsidRDefault="008B0F7B" w:rsidP="000861A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2315D4FA" w14:textId="4BBAD2F0" w:rsidR="0003382B" w:rsidRDefault="000861A0" w:rsidP="000861A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 xml:space="preserve">IL TURISMO </w:t>
            </w:r>
            <w:r w:rsidR="0003382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 xml:space="preserve">      </w:t>
            </w:r>
            <w:r w:rsidR="0003382B" w:rsidRPr="0003382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INTERNA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ZIONALE</w:t>
            </w:r>
          </w:p>
          <w:p w14:paraId="1798509E" w14:textId="77777777" w:rsidR="001264FE" w:rsidRDefault="001264FE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4959700D" w14:textId="77777777" w:rsidR="001264FE" w:rsidRDefault="001264FE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72C7479" w14:textId="77777777" w:rsidR="001264FE" w:rsidRDefault="001264FE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4F7CFFF3" w14:textId="77777777" w:rsidR="001264FE" w:rsidRDefault="001264FE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973FDC0" w14:textId="77777777" w:rsidR="001264FE" w:rsidRDefault="001264FE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41DA5484" w14:textId="77777777" w:rsidR="00CE308F" w:rsidRDefault="00CE308F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6FE91468" w14:textId="77777777" w:rsidR="00CE308F" w:rsidRDefault="00CE308F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5BC0CC6C" w14:textId="77777777" w:rsidR="00CE308F" w:rsidRDefault="00CE308F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E6F21C8" w14:textId="77777777" w:rsidR="008C7750" w:rsidRDefault="008C7750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1ABE06E5" w14:textId="77777777" w:rsidR="00CE308F" w:rsidRDefault="00CE308F" w:rsidP="00CD4AA1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50227832" w14:textId="77777777" w:rsidR="002C56D7" w:rsidRDefault="002C56D7" w:rsidP="00CD4AA1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</w:p>
          <w:p w14:paraId="586FA143" w14:textId="1D9AA116" w:rsidR="002C56D7" w:rsidRPr="00CE308F" w:rsidRDefault="002C56D7" w:rsidP="00CD4AA1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LE MARKETING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7C9A" w14:textId="77777777" w:rsidR="00937DED" w:rsidRDefault="00937DED" w:rsidP="00937DE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</w:p>
          <w:p w14:paraId="54DB040C" w14:textId="77777777" w:rsidR="00196ECB" w:rsidRDefault="00196ECB" w:rsidP="00196EC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u w:val="single"/>
                <w:lang w:eastAsia="it-IT"/>
              </w:rPr>
            </w:pPr>
            <w:r w:rsidRPr="00196EC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Conoscenze:</w:t>
            </w:r>
            <w:r w:rsidRPr="00196ECB">
              <w:rPr>
                <w:rFonts w:ascii="Times New Roman" w:eastAsia="Times New Roman" w:hAnsi="Times New Roman" w:cs="Times New Roman"/>
                <w:bCs/>
                <w:u w:val="single"/>
                <w:lang w:eastAsia="it-IT"/>
              </w:rPr>
              <w:t xml:space="preserve"> </w:t>
            </w:r>
          </w:p>
          <w:p w14:paraId="64BEEC5E" w14:textId="61165966" w:rsidR="00D706E1" w:rsidRDefault="00D706E1" w:rsidP="00196EC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D706E1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Le </w:t>
            </w:r>
            <w:proofErr w:type="spellStart"/>
            <w:r w:rsidRPr="00D706E1">
              <w:rPr>
                <w:rFonts w:ascii="Times New Roman" w:eastAsia="Times New Roman" w:hAnsi="Times New Roman" w:cs="Times New Roman"/>
                <w:bCs/>
                <w:lang w:eastAsia="it-IT"/>
              </w:rPr>
              <w:t>transport</w:t>
            </w:r>
            <w:proofErr w:type="spellEnd"/>
            <w:r w:rsidRPr="00D706E1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 w:rsidRPr="00D706E1">
              <w:rPr>
                <w:rFonts w:ascii="Times New Roman" w:eastAsia="Times New Roman" w:hAnsi="Times New Roman" w:cs="Times New Roman"/>
                <w:bCs/>
                <w:lang w:eastAsia="it-IT"/>
              </w:rPr>
              <w:t>aérien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. Le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transport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ferroviaire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. Le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transport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routier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. Le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transport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maritime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fluvial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Les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transports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urbains</w:t>
            </w:r>
            <w:proofErr w:type="spellEnd"/>
            <w:r w:rsidR="008B0F7B">
              <w:rPr>
                <w:rFonts w:ascii="Times New Roman" w:eastAsia="Times New Roman" w:hAnsi="Times New Roman" w:cs="Times New Roman"/>
                <w:bCs/>
                <w:lang w:eastAsia="it-IT"/>
              </w:rPr>
              <w:t>.</w:t>
            </w:r>
          </w:p>
          <w:p w14:paraId="44BF8653" w14:textId="353100CF" w:rsidR="008B0F7B" w:rsidRPr="00D706E1" w:rsidRDefault="008B0F7B" w:rsidP="00196EC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Le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comparatif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.</w:t>
            </w:r>
          </w:p>
          <w:p w14:paraId="221B1075" w14:textId="77777777" w:rsidR="00196ECB" w:rsidRDefault="00196ECB" w:rsidP="00196EC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  <w:r w:rsidRPr="00196EC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Abilità:</w:t>
            </w:r>
          </w:p>
          <w:p w14:paraId="03531C2B" w14:textId="77777777" w:rsidR="00196ECB" w:rsidRDefault="00196ECB" w:rsidP="00196EC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196ECB">
              <w:rPr>
                <w:rFonts w:ascii="Times New Roman" w:eastAsia="Times New Roman" w:hAnsi="Times New Roman" w:cs="Times New Roman"/>
                <w:bCs/>
                <w:lang w:eastAsia="it-IT"/>
              </w:rPr>
              <w:t>Utilizzare lessico e fraseologia di settore</w:t>
            </w: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nella lingua oggetto di studio.</w:t>
            </w:r>
          </w:p>
          <w:p w14:paraId="266C51EC" w14:textId="77777777" w:rsidR="00CD4AA1" w:rsidRPr="00CD4AA1" w:rsidRDefault="00CD4AA1" w:rsidP="00CD4AA1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CD4AA1">
              <w:rPr>
                <w:rFonts w:ascii="Times New Roman" w:eastAsia="Times New Roman" w:hAnsi="Times New Roman" w:cs="Times New Roman"/>
                <w:bCs/>
                <w:lang w:eastAsia="it-IT"/>
              </w:rPr>
              <w:t>Utilizzare i supporti multimediali per l’apprendimento delle lingue.</w:t>
            </w:r>
          </w:p>
          <w:p w14:paraId="248F9C56" w14:textId="3AC416DE" w:rsidR="00CD4AA1" w:rsidRDefault="00CD4AA1" w:rsidP="00CD4AA1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CD4AA1">
              <w:rPr>
                <w:rFonts w:ascii="Times New Roman" w:eastAsia="Times New Roman" w:hAnsi="Times New Roman" w:cs="Times New Roman"/>
                <w:bCs/>
                <w:lang w:eastAsia="it-IT"/>
              </w:rPr>
              <w:t>Saper leggere e comprendere le informazioni di tipo oggettivo in un brano e saper fare dei collegamenti</w:t>
            </w:r>
            <w:r w:rsidR="008B0F7B">
              <w:rPr>
                <w:rFonts w:ascii="Times New Roman" w:eastAsia="Times New Roman" w:hAnsi="Times New Roman" w:cs="Times New Roman"/>
                <w:bCs/>
                <w:lang w:eastAsia="it-IT"/>
              </w:rPr>
              <w:t>.</w:t>
            </w:r>
          </w:p>
          <w:p w14:paraId="2357324D" w14:textId="2E68950C" w:rsidR="008B0F7B" w:rsidRDefault="008B0F7B" w:rsidP="00CD4AA1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Conoscere e vendere servizi relativi ai mezzi di trasporto a dei clienti. </w:t>
            </w:r>
          </w:p>
          <w:p w14:paraId="346D524E" w14:textId="221C826B" w:rsidR="00196ECB" w:rsidRPr="00196ECB" w:rsidRDefault="00196ECB" w:rsidP="00196EC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</w:p>
          <w:p w14:paraId="60FB439D" w14:textId="77777777" w:rsidR="00196ECB" w:rsidRPr="00196ECB" w:rsidRDefault="00196ECB" w:rsidP="00196EC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9934B68" w14:textId="77777777" w:rsidR="00196ECB" w:rsidRDefault="00196ECB" w:rsidP="001264FE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12C0A196" w14:textId="77777777" w:rsidR="001264FE" w:rsidRPr="000861A0" w:rsidRDefault="001264FE" w:rsidP="001264FE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u w:val="single"/>
                <w:lang w:eastAsia="it-IT"/>
              </w:rPr>
            </w:pPr>
            <w:r w:rsidRPr="000861A0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Conoscenze:</w:t>
            </w:r>
            <w:r w:rsidRPr="000861A0">
              <w:rPr>
                <w:rFonts w:ascii="Times New Roman" w:eastAsia="Times New Roman" w:hAnsi="Times New Roman" w:cs="Times New Roman"/>
                <w:bCs/>
                <w:u w:val="single"/>
                <w:lang w:eastAsia="it-IT"/>
              </w:rPr>
              <w:t xml:space="preserve"> </w:t>
            </w:r>
          </w:p>
          <w:p w14:paraId="0303B1F1" w14:textId="32B9C8A6" w:rsidR="001264FE" w:rsidRDefault="001264FE" w:rsidP="00937DE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L</w:t>
            </w:r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a </w:t>
            </w:r>
            <w:proofErr w:type="spellStart"/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>Belgique</w:t>
            </w:r>
            <w:proofErr w:type="spellEnd"/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>:</w:t>
            </w:r>
            <w:r w:rsidR="000861A0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la </w:t>
            </w:r>
            <w:proofErr w:type="spellStart"/>
            <w:r w:rsidR="000861A0">
              <w:rPr>
                <w:rFonts w:ascii="Times New Roman" w:eastAsia="Times New Roman" w:hAnsi="Times New Roman" w:cs="Times New Roman"/>
                <w:bCs/>
                <w:lang w:eastAsia="it-IT"/>
              </w:rPr>
              <w:t>géographie</w:t>
            </w:r>
            <w:proofErr w:type="spellEnd"/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, </w:t>
            </w:r>
            <w:r w:rsidR="000861A0">
              <w:rPr>
                <w:rFonts w:ascii="Times New Roman" w:eastAsia="Times New Roman" w:hAnsi="Times New Roman" w:cs="Times New Roman"/>
                <w:bCs/>
                <w:lang w:eastAsia="it-IT"/>
              </w:rPr>
              <w:t>l’histoire</w:t>
            </w:r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>. Bruxelles-Bruges-Gand-</w:t>
            </w:r>
            <w:proofErr w:type="spellStart"/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>Anvers</w:t>
            </w:r>
            <w:proofErr w:type="spellEnd"/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>-</w:t>
            </w:r>
            <w:proofErr w:type="spellStart"/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>Liège</w:t>
            </w:r>
            <w:proofErr w:type="spellEnd"/>
            <w:r w:rsidR="00FB3F6C">
              <w:rPr>
                <w:rFonts w:ascii="Times New Roman" w:eastAsia="Times New Roman" w:hAnsi="Times New Roman" w:cs="Times New Roman"/>
                <w:bCs/>
                <w:lang w:eastAsia="it-IT"/>
              </w:rPr>
              <w:t>.</w:t>
            </w:r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r w:rsidR="00FB3F6C">
              <w:rPr>
                <w:rFonts w:ascii="Times New Roman" w:eastAsia="Times New Roman" w:hAnsi="Times New Roman" w:cs="Times New Roman"/>
                <w:bCs/>
                <w:lang w:eastAsia="it-IT"/>
              </w:rPr>
              <w:t>L</w:t>
            </w:r>
            <w:r w:rsidR="000861A0">
              <w:rPr>
                <w:rFonts w:ascii="Times New Roman" w:eastAsia="Times New Roman" w:hAnsi="Times New Roman" w:cs="Times New Roman"/>
                <w:bCs/>
                <w:lang w:eastAsia="it-IT"/>
              </w:rPr>
              <w:t>’</w:t>
            </w:r>
            <w:proofErr w:type="spellStart"/>
            <w:r w:rsidR="000861A0">
              <w:rPr>
                <w:rFonts w:ascii="Times New Roman" w:eastAsia="Times New Roman" w:hAnsi="Times New Roman" w:cs="Times New Roman"/>
                <w:bCs/>
                <w:lang w:eastAsia="it-IT"/>
              </w:rPr>
              <w:t>artisanat</w:t>
            </w:r>
            <w:proofErr w:type="spellEnd"/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, </w:t>
            </w:r>
            <w:proofErr w:type="spellStart"/>
            <w:r w:rsidR="000861A0">
              <w:rPr>
                <w:rFonts w:ascii="Times New Roman" w:eastAsia="Times New Roman" w:hAnsi="Times New Roman" w:cs="Times New Roman"/>
                <w:bCs/>
                <w:lang w:eastAsia="it-IT"/>
              </w:rPr>
              <w:t>le</w:t>
            </w:r>
            <w:r w:rsidR="00FB3F6C">
              <w:rPr>
                <w:rFonts w:ascii="Times New Roman" w:eastAsia="Times New Roman" w:hAnsi="Times New Roman" w:cs="Times New Roman"/>
                <w:bCs/>
                <w:lang w:eastAsia="it-IT"/>
              </w:rPr>
              <w:t>s</w:t>
            </w:r>
            <w:proofErr w:type="spellEnd"/>
            <w:r w:rsidR="000861A0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 w:rsidR="000861A0">
              <w:rPr>
                <w:rFonts w:ascii="Times New Roman" w:eastAsia="Times New Roman" w:hAnsi="Times New Roman" w:cs="Times New Roman"/>
                <w:bCs/>
                <w:lang w:eastAsia="it-IT"/>
              </w:rPr>
              <w:t>produits</w:t>
            </w:r>
            <w:proofErr w:type="spellEnd"/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>,</w:t>
            </w:r>
            <w:r w:rsidR="00FB3F6C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la cuisine</w:t>
            </w:r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>,</w:t>
            </w:r>
            <w:r w:rsidR="00FB3F6C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 w:rsidR="00FB3F6C">
              <w:rPr>
                <w:rFonts w:ascii="Times New Roman" w:eastAsia="Times New Roman" w:hAnsi="Times New Roman" w:cs="Times New Roman"/>
                <w:bCs/>
                <w:lang w:eastAsia="it-IT"/>
              </w:rPr>
              <w:t>les</w:t>
            </w:r>
            <w:proofErr w:type="spellEnd"/>
            <w:r w:rsidR="00FB3F6C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 w:rsidR="00FB3F6C">
              <w:rPr>
                <w:rFonts w:ascii="Times New Roman" w:eastAsia="Times New Roman" w:hAnsi="Times New Roman" w:cs="Times New Roman"/>
                <w:bCs/>
                <w:lang w:eastAsia="it-IT"/>
              </w:rPr>
              <w:t>f</w:t>
            </w:r>
            <w:r w:rsidR="00AA7CAE">
              <w:rPr>
                <w:rFonts w:ascii="Times New Roman" w:eastAsia="Times New Roman" w:hAnsi="Times New Roman" w:cs="Times New Roman"/>
                <w:bCs/>
                <w:lang w:eastAsia="it-IT"/>
              </w:rPr>
              <w:t>ê</w:t>
            </w:r>
            <w:r w:rsidR="00FB3F6C">
              <w:rPr>
                <w:rFonts w:ascii="Times New Roman" w:eastAsia="Times New Roman" w:hAnsi="Times New Roman" w:cs="Times New Roman"/>
                <w:bCs/>
                <w:lang w:eastAsia="it-IT"/>
              </w:rPr>
              <w:t>tes</w:t>
            </w:r>
            <w:proofErr w:type="spellEnd"/>
            <w:r w:rsidR="000861A0">
              <w:rPr>
                <w:rFonts w:ascii="Times New Roman" w:eastAsia="Times New Roman" w:hAnsi="Times New Roman" w:cs="Times New Roman"/>
                <w:bCs/>
                <w:lang w:eastAsia="it-IT"/>
              </w:rPr>
              <w:t>.</w:t>
            </w:r>
          </w:p>
          <w:p w14:paraId="5F8B596D" w14:textId="77777777" w:rsidR="001264FE" w:rsidRPr="00FB3F6C" w:rsidRDefault="001264FE" w:rsidP="001264FE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  <w:r w:rsidRPr="00FB3F6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Abilità</w:t>
            </w:r>
          </w:p>
          <w:p w14:paraId="7FF28C4D" w14:textId="77777777" w:rsidR="000861A0" w:rsidRPr="000861A0" w:rsidRDefault="000861A0" w:rsidP="000861A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0861A0">
              <w:rPr>
                <w:rFonts w:ascii="Times New Roman" w:eastAsia="Times New Roman" w:hAnsi="Times New Roman" w:cs="Times New Roman"/>
                <w:bCs/>
                <w:lang w:eastAsia="it-IT"/>
              </w:rPr>
              <w:t>Utilizzare le funzioni linguistico-comunicative riferite al livello B1 del Quadro Comune di Riferimento europeo delle lingue.</w:t>
            </w:r>
          </w:p>
          <w:p w14:paraId="16FD60C8" w14:textId="77777777" w:rsidR="000861A0" w:rsidRDefault="000861A0" w:rsidP="000861A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0861A0">
              <w:rPr>
                <w:rFonts w:ascii="Times New Roman" w:eastAsia="Times New Roman" w:hAnsi="Times New Roman" w:cs="Times New Roman"/>
                <w:bCs/>
                <w:lang w:eastAsia="it-IT"/>
              </w:rPr>
              <w:t>Descrivere situazioni di carattere turistico con chiarezza e precisione lessicale con l’utilizzo del linguaggio settoriale</w:t>
            </w:r>
          </w:p>
          <w:p w14:paraId="3C21D6F5" w14:textId="77777777" w:rsidR="000349A6" w:rsidRDefault="001264FE" w:rsidP="008D7D4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1264FE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Descrivere in lingua straniera le caratteristiche culturali del turismo </w:t>
            </w:r>
            <w:r w:rsidR="008D7D4D">
              <w:rPr>
                <w:rFonts w:ascii="Times New Roman" w:eastAsia="Times New Roman" w:hAnsi="Times New Roman" w:cs="Times New Roman"/>
                <w:bCs/>
                <w:lang w:eastAsia="it-IT"/>
              </w:rPr>
              <w:t>i</w:t>
            </w:r>
            <w:r w:rsidRPr="001264FE">
              <w:rPr>
                <w:rFonts w:ascii="Times New Roman" w:eastAsia="Times New Roman" w:hAnsi="Times New Roman" w:cs="Times New Roman"/>
                <w:bCs/>
                <w:lang w:eastAsia="it-IT"/>
              </w:rPr>
              <w:t>nternazionale.</w:t>
            </w:r>
          </w:p>
          <w:p w14:paraId="3134DC21" w14:textId="77777777" w:rsidR="002C56D7" w:rsidRDefault="002C56D7" w:rsidP="008D7D4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i/>
                <w:iCs/>
                <w:lang w:eastAsia="it-IT"/>
              </w:rPr>
            </w:pPr>
          </w:p>
          <w:p w14:paraId="5EA74B53" w14:textId="77777777" w:rsidR="002C56D7" w:rsidRDefault="002C56D7" w:rsidP="008D7D4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</w:p>
          <w:p w14:paraId="3D7B4C1A" w14:textId="77777777" w:rsidR="002C56D7" w:rsidRDefault="002C56D7" w:rsidP="008D7D4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Marketing et promotion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touristique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. Le marketing mix. L’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analyse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SWOT. L’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étude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marché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Les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méthodes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promotionnelles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. La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publicité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Les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dépliants et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les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brochures.</w:t>
            </w:r>
          </w:p>
          <w:p w14:paraId="6EFB2125" w14:textId="77777777" w:rsidR="002C56D7" w:rsidRDefault="002C56D7" w:rsidP="008D7D4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Le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gérondif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.</w:t>
            </w:r>
          </w:p>
          <w:p w14:paraId="58B2E4A0" w14:textId="77777777" w:rsidR="002C56D7" w:rsidRPr="00FB3F6C" w:rsidRDefault="002C56D7" w:rsidP="002C56D7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  <w:r w:rsidRPr="00FB3F6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Abilità</w:t>
            </w:r>
          </w:p>
          <w:p w14:paraId="61F9A890" w14:textId="77777777" w:rsidR="002C56D7" w:rsidRPr="000861A0" w:rsidRDefault="002C56D7" w:rsidP="002C56D7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0861A0">
              <w:rPr>
                <w:rFonts w:ascii="Times New Roman" w:eastAsia="Times New Roman" w:hAnsi="Times New Roman" w:cs="Times New Roman"/>
                <w:bCs/>
                <w:lang w:eastAsia="it-IT"/>
              </w:rPr>
              <w:t>Utilizzare le funzioni linguistico-comunicative riferite al livello B1 del Quadro Comune di Riferimento europeo delle lingue.</w:t>
            </w:r>
          </w:p>
          <w:p w14:paraId="41C47F5E" w14:textId="77777777" w:rsidR="002C56D7" w:rsidRDefault="002C56D7" w:rsidP="002C56D7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0861A0">
              <w:rPr>
                <w:rFonts w:ascii="Times New Roman" w:eastAsia="Times New Roman" w:hAnsi="Times New Roman" w:cs="Times New Roman"/>
                <w:bCs/>
                <w:lang w:eastAsia="it-IT"/>
              </w:rPr>
              <w:t>Descrivere situazioni di carattere turistico con chiarezza e precisione lessicale con l’utilizzo del linguaggio settoriale</w:t>
            </w:r>
          </w:p>
          <w:p w14:paraId="100116F4" w14:textId="03AA403C" w:rsidR="002C56D7" w:rsidRPr="002C56D7" w:rsidRDefault="008B0F7B" w:rsidP="002C56D7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Saper promuovere il proprio territorio e</w:t>
            </w:r>
            <w:r w:rsidRPr="00196ECB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r</w:t>
            </w:r>
            <w:r w:rsidRPr="00196ECB">
              <w:rPr>
                <w:rFonts w:ascii="Times New Roman" w:eastAsia="Times New Roman" w:hAnsi="Times New Roman" w:cs="Times New Roman"/>
                <w:bCs/>
                <w:lang w:eastAsia="it-IT"/>
              </w:rPr>
              <w:t>iconoscere le nuove strategie operative di Marketing</w:t>
            </w: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.</w:t>
            </w:r>
          </w:p>
        </w:tc>
      </w:tr>
      <w:tr w:rsidR="00F74E5B" w:rsidRPr="00F74E5B" w14:paraId="6987CA6C" w14:textId="77777777" w:rsidTr="00110A7E"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9EC5" w14:textId="77777777" w:rsidR="00C43619" w:rsidRPr="00047E19" w:rsidRDefault="00047E19" w:rsidP="00047E19">
            <w:pPr>
              <w:keepNext/>
              <w:widowControl w:val="0"/>
              <w:suppressAutoHyphens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</w:pPr>
            <w:r w:rsidRPr="00047E19"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  <w:t>METODOLOGIE DIDATTICHE</w:t>
            </w:r>
          </w:p>
        </w:tc>
      </w:tr>
      <w:tr w:rsidR="00F74E5B" w:rsidRPr="00F74E5B" w14:paraId="1B320A35" w14:textId="77777777" w:rsidTr="00110A7E"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8FCA" w14:textId="51BF0583" w:rsidR="00F74E5B" w:rsidRPr="00F74E5B" w:rsidRDefault="001052CA" w:rsidP="00D538EC">
            <w:pPr>
              <w:widowControl w:val="0"/>
              <w:tabs>
                <w:tab w:val="left" w:pos="9356"/>
                <w:tab w:val="left" w:pos="9781"/>
                <w:tab w:val="left" w:pos="9923"/>
              </w:tabs>
              <w:suppressAutoHyphens/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>Lezione frontale. Lezione interattiva. Lettura e analisi diretta dei testi. Cooperative learning.</w:t>
            </w:r>
            <w:r w:rsidR="008D7D4D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="00D538EC" w:rsidRPr="00D538EC">
              <w:rPr>
                <w:rFonts w:ascii="Times New Roman" w:eastAsia="Times New Roman" w:hAnsi="Times New Roman" w:cs="Times New Roman"/>
                <w:lang w:eastAsia="it-IT"/>
              </w:rPr>
              <w:t>Ascolto e comprensione di testi motivati da esercizi e questionari</w:t>
            </w:r>
            <w:r w:rsidR="00D538EC">
              <w:rPr>
                <w:rFonts w:ascii="Times New Roman" w:eastAsia="Times New Roman" w:hAnsi="Times New Roman" w:cs="Times New Roman"/>
                <w:lang w:eastAsia="it-IT"/>
              </w:rPr>
              <w:t>.</w:t>
            </w:r>
            <w:r w:rsidR="00D538EC" w:rsidRPr="00D538EC">
              <w:rPr>
                <w:rFonts w:ascii="Times New Roman" w:eastAsia="Times New Roman" w:hAnsi="Times New Roman" w:cs="Times New Roman"/>
                <w:lang w:eastAsia="it-IT"/>
              </w:rPr>
              <w:t xml:space="preserve">  Produzione scritta e orale</w:t>
            </w:r>
            <w:r w:rsidR="00D538EC">
              <w:rPr>
                <w:rFonts w:ascii="Times New Roman" w:eastAsia="Times New Roman" w:hAnsi="Times New Roman" w:cs="Times New Roman"/>
                <w:lang w:eastAsia="it-IT"/>
              </w:rPr>
              <w:t>.</w:t>
            </w:r>
          </w:p>
        </w:tc>
      </w:tr>
      <w:tr w:rsidR="00F74E5B" w:rsidRPr="00F74E5B" w14:paraId="45B1AE54" w14:textId="77777777" w:rsidTr="00110A7E"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5437" w14:textId="77777777" w:rsidR="00F74E5B" w:rsidRPr="00F74E5B" w:rsidRDefault="00F74E5B" w:rsidP="00F74E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74E5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LIBRI DI TESTO, MEZZI E STRUMENTI ADOPERATI</w:t>
            </w:r>
          </w:p>
        </w:tc>
      </w:tr>
      <w:tr w:rsidR="00F74E5B" w:rsidRPr="00F74E5B" w14:paraId="7475CF5B" w14:textId="77777777" w:rsidTr="00110A7E"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B8C8" w14:textId="2E9E8EB8" w:rsidR="00F74E5B" w:rsidRPr="00F74E5B" w:rsidRDefault="001052CA" w:rsidP="008D7D4D">
            <w:pPr>
              <w:widowControl w:val="0"/>
              <w:tabs>
                <w:tab w:val="left" w:pos="9356"/>
                <w:tab w:val="left" w:pos="9781"/>
                <w:tab w:val="left" w:pos="9923"/>
              </w:tabs>
              <w:suppressAutoHyphens/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 xml:space="preserve">Testo in adozione- </w:t>
            </w:r>
            <w:r w:rsidR="00D538EC">
              <w:rPr>
                <w:rFonts w:ascii="Times New Roman" w:eastAsia="Times New Roman" w:hAnsi="Times New Roman" w:cs="Times New Roman"/>
                <w:lang w:eastAsia="it-IT"/>
              </w:rPr>
              <w:t>R</w:t>
            </w:r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>egistratore-</w:t>
            </w:r>
            <w:r w:rsidR="00D538EC">
              <w:rPr>
                <w:rFonts w:ascii="Times New Roman" w:eastAsia="Times New Roman" w:hAnsi="Times New Roman" w:cs="Times New Roman"/>
                <w:lang w:eastAsia="it-IT"/>
              </w:rPr>
              <w:t xml:space="preserve"> L</w:t>
            </w:r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>avagna-</w:t>
            </w:r>
            <w:r w:rsidR="00D538EC">
              <w:rPr>
                <w:rFonts w:ascii="Times New Roman" w:eastAsia="Times New Roman" w:hAnsi="Times New Roman" w:cs="Times New Roman"/>
                <w:lang w:eastAsia="it-IT"/>
              </w:rPr>
              <w:t xml:space="preserve"> Fotocopie- </w:t>
            </w:r>
            <w:r w:rsidR="0015580B">
              <w:rPr>
                <w:rFonts w:ascii="Times New Roman" w:eastAsia="Times New Roman" w:hAnsi="Times New Roman" w:cs="Times New Roman"/>
                <w:lang w:eastAsia="it-IT"/>
              </w:rPr>
              <w:t xml:space="preserve">Uso di siti </w:t>
            </w:r>
            <w:r w:rsidR="00047E19">
              <w:rPr>
                <w:rFonts w:ascii="Times New Roman" w:eastAsia="Times New Roman" w:hAnsi="Times New Roman" w:cs="Times New Roman"/>
                <w:lang w:eastAsia="it-IT"/>
              </w:rPr>
              <w:t xml:space="preserve">internet. </w:t>
            </w:r>
          </w:p>
        </w:tc>
      </w:tr>
      <w:tr w:rsidR="00F74E5B" w:rsidRPr="00F74E5B" w14:paraId="442BAFF2" w14:textId="77777777" w:rsidTr="00110A7E"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DC2E" w14:textId="77777777" w:rsidR="00F74E5B" w:rsidRPr="00F74E5B" w:rsidRDefault="00F74E5B" w:rsidP="00F74E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74E5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VERIFICHE E VALUTAZIONE</w:t>
            </w:r>
          </w:p>
        </w:tc>
      </w:tr>
      <w:tr w:rsidR="00F74E5B" w:rsidRPr="00F74E5B" w14:paraId="1D54D5C1" w14:textId="77777777" w:rsidTr="00110A7E"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56B6" w14:textId="77777777" w:rsidR="001052CA" w:rsidRPr="001052CA" w:rsidRDefault="001052CA" w:rsidP="001052CA">
            <w:pPr>
              <w:widowControl w:val="0"/>
              <w:tabs>
                <w:tab w:val="left" w:pos="9356"/>
                <w:tab w:val="left" w:pos="9781"/>
                <w:tab w:val="left" w:pos="9923"/>
              </w:tabs>
              <w:suppressAutoHyphens/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 xml:space="preserve">La verifica costituisce un momento importante per monitorare il processo di apprendimento dell’alunno, apprezzandone i progressi in termini di sapere, saper essere e saper fare e individuando tempestivamente la necessità di ricorrere a strategie didattiche alternative ove sorgano problemi. </w:t>
            </w:r>
          </w:p>
          <w:p w14:paraId="63F346F4" w14:textId="29104BB9" w:rsidR="001052CA" w:rsidRPr="001052CA" w:rsidRDefault="001052CA" w:rsidP="001052CA">
            <w:pPr>
              <w:widowControl w:val="0"/>
              <w:tabs>
                <w:tab w:val="left" w:pos="9356"/>
                <w:tab w:val="left" w:pos="9781"/>
                <w:tab w:val="left" w:pos="9923"/>
              </w:tabs>
              <w:suppressAutoHyphens/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>Sono state effettuate continue verifiche formative, possibilmente subito dopo la spiegazione, al fine di avere un immediato riscontro dell’apprendimento degli alunni.</w:t>
            </w:r>
          </w:p>
          <w:p w14:paraId="06F5D962" w14:textId="6F6ABA90" w:rsidR="001052CA" w:rsidRPr="001052CA" w:rsidRDefault="001052CA" w:rsidP="001052CA">
            <w:pPr>
              <w:widowControl w:val="0"/>
              <w:tabs>
                <w:tab w:val="left" w:pos="9356"/>
                <w:tab w:val="left" w:pos="9781"/>
                <w:tab w:val="left" w:pos="9923"/>
              </w:tabs>
              <w:suppressAutoHyphens/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>Sono state fatte un adeguato numero di verifiche sommative scritte.</w:t>
            </w:r>
            <w:r w:rsidR="00B7148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 xml:space="preserve">Le tipologie di verifica con i corrispondenti strumenti: verifica orale (colloqui, dialoghi, esposizione su temi noti); verifica scritta: (Testi e componimenti di vario genere, </w:t>
            </w:r>
            <w:r w:rsidR="008D7D4D">
              <w:rPr>
                <w:rFonts w:ascii="Times New Roman" w:eastAsia="Times New Roman" w:hAnsi="Times New Roman" w:cs="Times New Roman"/>
                <w:lang w:eastAsia="it-IT"/>
              </w:rPr>
              <w:t>q</w:t>
            </w:r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 xml:space="preserve">uestionari, </w:t>
            </w:r>
            <w:r w:rsidR="008D7D4D">
              <w:rPr>
                <w:rFonts w:ascii="Times New Roman" w:eastAsia="Times New Roman" w:hAnsi="Times New Roman" w:cs="Times New Roman"/>
                <w:lang w:eastAsia="it-IT"/>
              </w:rPr>
              <w:t>p</w:t>
            </w:r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 xml:space="preserve">rove strutturate e/o </w:t>
            </w:r>
            <w:proofErr w:type="spellStart"/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>semistrutturate</w:t>
            </w:r>
            <w:proofErr w:type="spellEnd"/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>)</w:t>
            </w:r>
          </w:p>
          <w:p w14:paraId="63C04B22" w14:textId="77777777" w:rsidR="001052CA" w:rsidRPr="001052CA" w:rsidRDefault="001052CA" w:rsidP="001052CA">
            <w:pPr>
              <w:widowControl w:val="0"/>
              <w:tabs>
                <w:tab w:val="left" w:pos="9356"/>
                <w:tab w:val="left" w:pos="9781"/>
                <w:tab w:val="left" w:pos="9923"/>
              </w:tabs>
              <w:suppressAutoHyphens/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1052CA">
              <w:rPr>
                <w:rFonts w:ascii="Times New Roman" w:eastAsia="Times New Roman" w:hAnsi="Times New Roman" w:cs="Times New Roman"/>
                <w:bCs/>
                <w:lang w:eastAsia="it-IT"/>
              </w:rPr>
              <w:lastRenderedPageBreak/>
              <w:t>Partecipazione e coinvolgimento individuale nello svolgimento delle attività proposte.</w:t>
            </w:r>
          </w:p>
          <w:p w14:paraId="630F506F" w14:textId="6C312D6C" w:rsidR="00F74E5B" w:rsidRDefault="001052CA" w:rsidP="001052CA">
            <w:pPr>
              <w:widowControl w:val="0"/>
              <w:tabs>
                <w:tab w:val="left" w:pos="9356"/>
                <w:tab w:val="left" w:pos="9781"/>
                <w:tab w:val="left" w:pos="9923"/>
              </w:tabs>
              <w:suppressAutoHyphens/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1052CA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Disponibilità da parte del docente nell’intercettare i bisogni educativi degli alunni tenendo conto delle difficoltà oggettive di ognuno. </w:t>
            </w:r>
          </w:p>
          <w:p w14:paraId="5D8DA08B" w14:textId="77777777" w:rsidR="00F74E5B" w:rsidRPr="00F74E5B" w:rsidRDefault="00F74E5B" w:rsidP="00F74E5B">
            <w:pPr>
              <w:widowControl w:val="0"/>
              <w:tabs>
                <w:tab w:val="left" w:pos="9356"/>
                <w:tab w:val="left" w:pos="9781"/>
                <w:tab w:val="left" w:pos="9923"/>
              </w:tabs>
              <w:suppressAutoHyphens/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F74E5B" w:rsidRPr="00F74E5B" w14:paraId="3F24FF93" w14:textId="77777777" w:rsidTr="00110A7E"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1E1C" w14:textId="77777777" w:rsidR="00F74E5B" w:rsidRPr="00F74E5B" w:rsidRDefault="00F74E5B" w:rsidP="00F74E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74E5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lastRenderedPageBreak/>
              <w:t xml:space="preserve"> INTERVENTI COMPENSATIVI, INTEGRATIVI E DI APPROFONDIMENTO</w:t>
            </w:r>
          </w:p>
        </w:tc>
      </w:tr>
      <w:tr w:rsidR="00F74E5B" w:rsidRPr="00F74E5B" w14:paraId="4788A670" w14:textId="77777777" w:rsidTr="00110A7E"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775B" w14:textId="1FEC9F92" w:rsidR="00F74E5B" w:rsidRPr="00F74E5B" w:rsidRDefault="001052CA" w:rsidP="00B7148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052CA">
              <w:rPr>
                <w:rFonts w:ascii="Times New Roman" w:eastAsia="Times New Roman" w:hAnsi="Times New Roman" w:cs="Times New Roman"/>
                <w:bCs/>
                <w:lang w:eastAsia="it-IT"/>
              </w:rPr>
              <w:t>Revisione dei contenuti pregressi. Attività per debiti registrati in itinere. Brevi spiegazioni relative alle aree carenti. Ampia e diversificata tipologi</w:t>
            </w:r>
            <w:r w:rsidR="008D7D4D">
              <w:rPr>
                <w:rFonts w:ascii="Times New Roman" w:eastAsia="Times New Roman" w:hAnsi="Times New Roman" w:cs="Times New Roman"/>
                <w:bCs/>
                <w:lang w:eastAsia="it-IT"/>
              </w:rPr>
              <w:t>a</w:t>
            </w:r>
            <w:r w:rsidRPr="001052CA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di esercizi e di attività orali e scritte relative ai contenuti e ai linguaggi specifici.</w:t>
            </w:r>
          </w:p>
        </w:tc>
      </w:tr>
      <w:tr w:rsidR="00F74E5B" w:rsidRPr="00F74E5B" w14:paraId="44755DEF" w14:textId="77777777" w:rsidTr="00110A7E"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025C" w14:textId="77777777" w:rsidR="00F74E5B" w:rsidRPr="00F74E5B" w:rsidRDefault="00F74E5B" w:rsidP="00F74E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74E5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SPAZI UTILIZZATI</w:t>
            </w:r>
          </w:p>
        </w:tc>
      </w:tr>
      <w:tr w:rsidR="00F74E5B" w:rsidRPr="00F74E5B" w14:paraId="7D3C37BB" w14:textId="77777777" w:rsidTr="00110A7E"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F680" w14:textId="749CFA07" w:rsidR="00F74E5B" w:rsidRPr="00F74E5B" w:rsidRDefault="001052CA" w:rsidP="008D7D4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052CA">
              <w:rPr>
                <w:rFonts w:ascii="Times New Roman" w:eastAsia="Times New Roman" w:hAnsi="Times New Roman" w:cs="Times New Roman"/>
                <w:lang w:eastAsia="it-IT"/>
              </w:rPr>
              <w:t xml:space="preserve">L’aula scolastica. </w:t>
            </w:r>
          </w:p>
        </w:tc>
      </w:tr>
    </w:tbl>
    <w:p w14:paraId="0A32F9B9" w14:textId="77777777" w:rsidR="00F74E5B" w:rsidRPr="00F74E5B" w:rsidRDefault="00F74E5B" w:rsidP="00F74E5B">
      <w:pPr>
        <w:widowControl w:val="0"/>
        <w:suppressAutoHyphens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lang w:eastAsia="it-IT"/>
        </w:rPr>
      </w:pPr>
    </w:p>
    <w:p w14:paraId="60A2E893" w14:textId="77777777" w:rsidR="004A141D" w:rsidRDefault="004A141D"/>
    <w:sectPr w:rsidR="004A14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1561D"/>
    <w:multiLevelType w:val="hybridMultilevel"/>
    <w:tmpl w:val="21E808AE"/>
    <w:lvl w:ilvl="0" w:tplc="A0C663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52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5B"/>
    <w:rsid w:val="00027C37"/>
    <w:rsid w:val="0003382B"/>
    <w:rsid w:val="000349A6"/>
    <w:rsid w:val="00047E19"/>
    <w:rsid w:val="000861A0"/>
    <w:rsid w:val="000A6D19"/>
    <w:rsid w:val="000A7C11"/>
    <w:rsid w:val="001052CA"/>
    <w:rsid w:val="001264FE"/>
    <w:rsid w:val="0015580B"/>
    <w:rsid w:val="00161105"/>
    <w:rsid w:val="00163E38"/>
    <w:rsid w:val="00196ECB"/>
    <w:rsid w:val="00197CFB"/>
    <w:rsid w:val="001A421F"/>
    <w:rsid w:val="001D0068"/>
    <w:rsid w:val="001F219C"/>
    <w:rsid w:val="002C56D7"/>
    <w:rsid w:val="004324A9"/>
    <w:rsid w:val="00436326"/>
    <w:rsid w:val="00445D8D"/>
    <w:rsid w:val="004A141D"/>
    <w:rsid w:val="004D11E1"/>
    <w:rsid w:val="006558B5"/>
    <w:rsid w:val="007B5884"/>
    <w:rsid w:val="008B0F7B"/>
    <w:rsid w:val="008C7750"/>
    <w:rsid w:val="008D7D4D"/>
    <w:rsid w:val="008E6965"/>
    <w:rsid w:val="00921A18"/>
    <w:rsid w:val="00937DED"/>
    <w:rsid w:val="009D1E0D"/>
    <w:rsid w:val="00A447E3"/>
    <w:rsid w:val="00A800EF"/>
    <w:rsid w:val="00AA7CAE"/>
    <w:rsid w:val="00AC3F1E"/>
    <w:rsid w:val="00B32956"/>
    <w:rsid w:val="00B7148A"/>
    <w:rsid w:val="00C43619"/>
    <w:rsid w:val="00C9393B"/>
    <w:rsid w:val="00CD4AA1"/>
    <w:rsid w:val="00CE308F"/>
    <w:rsid w:val="00D538EC"/>
    <w:rsid w:val="00D706E1"/>
    <w:rsid w:val="00E74ACE"/>
    <w:rsid w:val="00F17F75"/>
    <w:rsid w:val="00F74E5B"/>
    <w:rsid w:val="00FB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50037"/>
  <w15:docId w15:val="{6EBA64CE-0523-426C-B432-7B38BE59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3932E-C61A-408B-AFF9-8A485140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Giulia Cassano</cp:lastModifiedBy>
  <cp:revision>2</cp:revision>
  <dcterms:created xsi:type="dcterms:W3CDTF">2025-05-13T12:16:00Z</dcterms:created>
  <dcterms:modified xsi:type="dcterms:W3CDTF">2025-05-13T12:16:00Z</dcterms:modified>
</cp:coreProperties>
</file>